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0BEF" w14:textId="7607DB22" w:rsidR="005177B2" w:rsidRDefault="00D72501">
      <w:r>
        <w:t>Notes from CMOS testing meeting</w:t>
      </w:r>
      <w:r w:rsidR="00966379">
        <w:t xml:space="preserve"> 15/5/14</w:t>
      </w:r>
    </w:p>
    <w:p w14:paraId="24C09C41" w14:textId="77777777" w:rsidR="00D72501" w:rsidRDefault="00D72501">
      <w:r>
        <w:t>C.Buttar</w:t>
      </w:r>
    </w:p>
    <w:p w14:paraId="266EAE4D" w14:textId="7F2178B1" w:rsidR="00966379" w:rsidRDefault="00966379">
      <w:r>
        <w:t>List of attendees at emails at end of note.</w:t>
      </w:r>
    </w:p>
    <w:p w14:paraId="0C372795" w14:textId="77777777" w:rsidR="00D72501" w:rsidRDefault="00D72501"/>
    <w:p w14:paraId="3AF63AEC" w14:textId="77777777" w:rsidR="00D72501" w:rsidRDefault="00D72501">
      <w:r>
        <w:t>Slides have been updated with dates when devices will be ready.</w:t>
      </w:r>
    </w:p>
    <w:p w14:paraId="133F47A1" w14:textId="77777777" w:rsidR="00D72501" w:rsidRDefault="00D72501"/>
    <w:p w14:paraId="7DABA16F" w14:textId="77777777" w:rsidR="00D72501" w:rsidRDefault="00D72501">
      <w:r>
        <w:t>Testing current devices: TJ180 test structures</w:t>
      </w:r>
    </w:p>
    <w:p w14:paraId="3C5D1723" w14:textId="77777777" w:rsidR="00D72501" w:rsidRDefault="00D72501">
      <w:r>
        <w:t>CERN designed test structures, currently only 2 at RAL/Oxford.</w:t>
      </w:r>
    </w:p>
    <w:p w14:paraId="5A4D5E46" w14:textId="77777777" w:rsidR="00D72501" w:rsidRDefault="00D72501">
      <w:r>
        <w:t>Todd Huffman to discuss testing with Renato and availability of probe cards if required.</w:t>
      </w:r>
    </w:p>
    <w:p w14:paraId="652684FC" w14:textId="62620D83" w:rsidR="00D72501" w:rsidRDefault="00014DF1">
      <w:r>
        <w:t>Francis Anghinolfi</w:t>
      </w:r>
      <w:r w:rsidR="00D72501">
        <w:t xml:space="preserve"> will d</w:t>
      </w:r>
      <w:r w:rsidR="00966379">
        <w:t>iscuss with Walter Snoeys to determine</w:t>
      </w:r>
      <w:r w:rsidR="00D72501">
        <w:t xml:space="preserve"> if more test structures are available.</w:t>
      </w:r>
    </w:p>
    <w:p w14:paraId="66AD430A" w14:textId="77777777" w:rsidR="00966379" w:rsidRDefault="00966379"/>
    <w:p w14:paraId="1FF1B86B" w14:textId="0A50494B" w:rsidR="00966379" w:rsidRDefault="00966379">
      <w:r>
        <w:t>Testing current devices: H35 test structures</w:t>
      </w:r>
    </w:p>
    <w:p w14:paraId="173C95EC" w14:textId="134AE51C" w:rsidR="00966379" w:rsidRDefault="00966379">
      <w:r>
        <w:t>Ivan Peric will provide a list of devices and availablilty (Craig Buttar to discuss with IP).</w:t>
      </w:r>
    </w:p>
    <w:p w14:paraId="3B44246F" w14:textId="4036982E" w:rsidR="00966379" w:rsidRDefault="00966379">
      <w:r>
        <w:t>In general assumed that similar tests can be used as for devices below.</w:t>
      </w:r>
    </w:p>
    <w:p w14:paraId="11C8A46C" w14:textId="77777777" w:rsidR="00D72501" w:rsidRDefault="00D72501"/>
    <w:p w14:paraId="595873C9" w14:textId="77777777" w:rsidR="00D72501" w:rsidRDefault="00D72501">
      <w:r>
        <w:t>Testing basic sensors</w:t>
      </w:r>
      <w:r w:rsidR="00DB09FA">
        <w:t>: 3x3 pixels</w:t>
      </w:r>
    </w:p>
    <w:p w14:paraId="315EDAD5" w14:textId="77777777" w:rsidR="00DB09FA" w:rsidRDefault="00DB09FA">
      <w:r>
        <w:t>It was agreed to aim for a target fluence of 2x10</w:t>
      </w:r>
      <w:r w:rsidRPr="00DB09FA">
        <w:rPr>
          <w:vertAlign w:val="superscript"/>
        </w:rPr>
        <w:t>15</w:t>
      </w:r>
      <w:r>
        <w:t>cm</w:t>
      </w:r>
      <w:r w:rsidRPr="00DB09FA">
        <w:rPr>
          <w:vertAlign w:val="superscript"/>
        </w:rPr>
        <w:t>-2</w:t>
      </w:r>
      <w:r>
        <w:t xml:space="preserve"> neq.</w:t>
      </w:r>
    </w:p>
    <w:p w14:paraId="1EFDFE0A" w14:textId="77777777" w:rsidR="00DB09FA" w:rsidRDefault="00DB09FA">
      <w:r>
        <w:t>Liverpool and Santa Cruz both have fast amplifiers that will use for testing the response to sources/lasers/X-rays.</w:t>
      </w:r>
    </w:p>
    <w:p w14:paraId="11078540" w14:textId="77777777" w:rsidR="00DB09FA" w:rsidRDefault="00DB09FA">
      <w:r>
        <w:t>L</w:t>
      </w:r>
      <w:r w:rsidR="0026650B">
        <w:t>jublj</w:t>
      </w:r>
      <w:r>
        <w:t>ana has a TCT setup and will look at evaluate signal development. (Geneva also has a TCT setup.)</w:t>
      </w:r>
    </w:p>
    <w:p w14:paraId="688FA3E4" w14:textId="77777777" w:rsidR="00DB09FA" w:rsidRDefault="00DB09FA"/>
    <w:p w14:paraId="698F5225" w14:textId="77777777" w:rsidR="00DB09FA" w:rsidRDefault="00DB09FA">
      <w:r>
        <w:t>Testing basic sensors: 5x5 pixels with fast amplifiers</w:t>
      </w:r>
    </w:p>
    <w:p w14:paraId="3A4F39FF" w14:textId="77777777" w:rsidR="00DB09FA" w:rsidRDefault="00DB09FA">
      <w:r>
        <w:t>Drift vs diffusion signal can be measured by looking at response with fast amplifier or by irradiating to remove any diffusion component.</w:t>
      </w:r>
    </w:p>
    <w:p w14:paraId="0C70BC57" w14:textId="77777777" w:rsidR="00DB09FA" w:rsidRDefault="00DB09FA">
      <w:r>
        <w:t>The layout of pads was designed to be compatible with the Alibava system, but can be used for other readout systems.</w:t>
      </w:r>
    </w:p>
    <w:p w14:paraId="5BF5FAC5" w14:textId="77777777" w:rsidR="00DB09FA" w:rsidRDefault="00DB09FA">
      <w:r>
        <w:t>Alex Grillo will ask the designers to look at ensuring that there are gaps in metalisation for injecting laser signals, and that one of the devices is near the edge so that edge-TCT measurements can be made.</w:t>
      </w:r>
    </w:p>
    <w:p w14:paraId="0978FF18" w14:textId="77777777" w:rsidR="00966379" w:rsidRDefault="00966379"/>
    <w:p w14:paraId="06A23501" w14:textId="77777777" w:rsidR="00DB09FA" w:rsidRDefault="00DB09FA">
      <w:r>
        <w:t>Groups interested in participating:</w:t>
      </w:r>
    </w:p>
    <w:p w14:paraId="17D82E40" w14:textId="77777777" w:rsidR="0026650B" w:rsidRDefault="0026650B">
      <w:r>
        <w:t>Experienced groups:</w:t>
      </w:r>
    </w:p>
    <w:p w14:paraId="5B72FA48" w14:textId="77777777" w:rsidR="00DB09FA" w:rsidRDefault="00DB09FA">
      <w:r>
        <w:t>Glasgow, alibava system, response to sources/laser/X-rays</w:t>
      </w:r>
    </w:p>
    <w:p w14:paraId="64F87C5D" w14:textId="77777777" w:rsidR="00DB09FA" w:rsidRDefault="00DB09FA">
      <w:r>
        <w:t>L</w:t>
      </w:r>
      <w:r w:rsidR="0026650B">
        <w:t>jublj</w:t>
      </w:r>
      <w:r>
        <w:t>ana, Alibava and single channel system, response to sources/laser, TCT and edge-TCT</w:t>
      </w:r>
    </w:p>
    <w:p w14:paraId="2BC7DE51" w14:textId="77777777" w:rsidR="0026650B" w:rsidRDefault="0026650B">
      <w:r>
        <w:t>Liverpool, Alibava system, response to sources</w:t>
      </w:r>
    </w:p>
    <w:p w14:paraId="2DA89DCC" w14:textId="77777777" w:rsidR="0026650B" w:rsidRDefault="0026650B" w:rsidP="0026650B">
      <w:r>
        <w:t>Santa Cruz</w:t>
      </w:r>
    </w:p>
    <w:p w14:paraId="38BA62D1" w14:textId="77777777" w:rsidR="0026650B" w:rsidRDefault="0026650B">
      <w:r>
        <w:t>Groups with limited CMOS experience, not an issue if protocols and tests are well defined.</w:t>
      </w:r>
    </w:p>
    <w:p w14:paraId="616DBF3F" w14:textId="77777777" w:rsidR="0026650B" w:rsidRDefault="0026650B">
      <w:r>
        <w:t>Oxford, interested</w:t>
      </w:r>
    </w:p>
    <w:p w14:paraId="4A4EAD20" w14:textId="77777777" w:rsidR="0026650B" w:rsidRDefault="0026650B">
      <w:r>
        <w:t>Cambridge, Alibava, limited studentpower</w:t>
      </w:r>
    </w:p>
    <w:p w14:paraId="47548B47" w14:textId="77777777" w:rsidR="0026650B" w:rsidRDefault="0026650B">
      <w:r>
        <w:t>Valencia, Alibava</w:t>
      </w:r>
    </w:p>
    <w:p w14:paraId="116FF6CA" w14:textId="77777777" w:rsidR="0026650B" w:rsidRDefault="0026650B">
      <w:r>
        <w:t>Freiburg, Alibava</w:t>
      </w:r>
    </w:p>
    <w:p w14:paraId="0F5B6E9D" w14:textId="77777777" w:rsidR="0026650B" w:rsidRDefault="0026650B"/>
    <w:p w14:paraId="41AF3E99" w14:textId="77777777" w:rsidR="00DB09FA" w:rsidRDefault="0026650B">
      <w:r>
        <w:t>Testing amplifiers and test structures</w:t>
      </w:r>
    </w:p>
    <w:p w14:paraId="7B014AF2" w14:textId="4B0851E1" w:rsidR="0026650B" w:rsidRDefault="0026650B">
      <w:r>
        <w:lastRenderedPageBreak/>
        <w:t>Both Santa Cruz and Oxford stated an interest in this area.</w:t>
      </w:r>
      <w:r w:rsidR="00966379">
        <w:t xml:space="preserve"> There is a need for more effort in this area.</w:t>
      </w:r>
    </w:p>
    <w:p w14:paraId="7BA51E2C" w14:textId="77777777" w:rsidR="0026650B" w:rsidRDefault="0026650B"/>
    <w:p w14:paraId="08836C5C" w14:textId="77777777" w:rsidR="00DB09FA" w:rsidRDefault="00DB09FA">
      <w:r>
        <w:t>Alex Grillo will check number of devices that will be produced in H35 and TJ180 submissions.</w:t>
      </w:r>
    </w:p>
    <w:p w14:paraId="34E0A7F7" w14:textId="77777777" w:rsidR="00D72501" w:rsidRDefault="00D72501"/>
    <w:p w14:paraId="0E97A9A8" w14:textId="1BB1E5B0" w:rsidR="003C1B2C" w:rsidRDefault="003C1B2C">
      <w:r>
        <w:t>General Tasks</w:t>
      </w:r>
    </w:p>
    <w:p w14:paraId="6B544A43" w14:textId="637F172D" w:rsidR="003C1B2C" w:rsidRDefault="00C538B5">
      <w:r>
        <w:t xml:space="preserve">The test board will need to be defined around time of submission as it is unlikely the pad layout will be finally defined until then. Oxford will look at doing this. </w:t>
      </w:r>
    </w:p>
    <w:p w14:paraId="1305E06B" w14:textId="77777777" w:rsidR="00C538B5" w:rsidRDefault="00C538B5"/>
    <w:p w14:paraId="1DA8FCEE" w14:textId="3B97B359" w:rsidR="00C538B5" w:rsidRDefault="00C538B5">
      <w:r>
        <w:t>Paul Dervan will coordinate the irradiation programme.</w:t>
      </w:r>
    </w:p>
    <w:p w14:paraId="76FBF94B" w14:textId="77777777" w:rsidR="00C538B5" w:rsidRDefault="00C538B5"/>
    <w:p w14:paraId="45C835F9" w14:textId="2CCB66BA" w:rsidR="00C538B5" w:rsidRDefault="00C538B5">
      <w:r>
        <w:t xml:space="preserve">Craig Buttar will contact Steve McMahon and ITK TB coordinator to discuss testbeams. </w:t>
      </w:r>
    </w:p>
    <w:p w14:paraId="1230BC2C" w14:textId="77777777" w:rsidR="00C538B5" w:rsidRDefault="00C538B5"/>
    <w:p w14:paraId="72AFAC36" w14:textId="5FBD2380" w:rsidR="00C538B5" w:rsidRDefault="00C538B5">
      <w:r>
        <w:t xml:space="preserve">Gamma ray irradiations can be done in BNL and Belgium. Todd Huffman will investigate availability, if there is cooling and access through AIDA or cost. Likely dates </w:t>
      </w:r>
      <w:r w:rsidR="00966379">
        <w:t xml:space="preserve">for irradiation </w:t>
      </w:r>
      <w:r>
        <w:t>are August and November</w:t>
      </w:r>
    </w:p>
    <w:p w14:paraId="203B6835" w14:textId="77777777" w:rsidR="00C538B5" w:rsidRDefault="00C538B5"/>
    <w:p w14:paraId="46570D33" w14:textId="0A999498" w:rsidR="00A41B73" w:rsidRDefault="00014DF1">
      <w:r>
        <w:t>Francis Anghinolfi</w:t>
      </w:r>
      <w:r>
        <w:t xml:space="preserve"> will find out about availability of CERN X-ray+probe station setup and what dose it can deliver.</w:t>
      </w:r>
    </w:p>
    <w:p w14:paraId="01DF0228" w14:textId="77777777" w:rsidR="00966379" w:rsidRDefault="00966379"/>
    <w:p w14:paraId="6362621D" w14:textId="505AEB79" w:rsidR="00966379" w:rsidRDefault="00966379">
      <w:r>
        <w:t>Require a small group to come up with a detailed proposal for tests and protocols, ensuring that this can be done consistently across the groups.</w:t>
      </w:r>
    </w:p>
    <w:p w14:paraId="48F7BE31" w14:textId="31F11975" w:rsidR="00014DF1" w:rsidRDefault="00966379">
      <w:r>
        <w:t>Craig Buttar will discuss with Richard Nickerson,Vitality Fadyev and Marcel Stanitzki.</w:t>
      </w:r>
      <w:bookmarkStart w:id="0" w:name="_GoBack"/>
      <w:bookmarkEnd w:id="0"/>
    </w:p>
    <w:p w14:paraId="63483158" w14:textId="77777777" w:rsidR="00014DF1" w:rsidRDefault="00014DF1"/>
    <w:p w14:paraId="6399EB1D" w14:textId="77777777" w:rsidR="00014DF1" w:rsidRDefault="00014DF1"/>
    <w:tbl>
      <w:tblPr>
        <w:tblW w:w="5460" w:type="dxa"/>
        <w:tblInd w:w="93" w:type="dxa"/>
        <w:tblLook w:val="04A0" w:firstRow="1" w:lastRow="0" w:firstColumn="1" w:lastColumn="0" w:noHBand="0" w:noVBand="1"/>
      </w:tblPr>
      <w:tblGrid>
        <w:gridCol w:w="2180"/>
        <w:gridCol w:w="3280"/>
      </w:tblGrid>
      <w:tr w:rsidR="00B15670" w:rsidRPr="00B15670" w14:paraId="419C985D" w14:textId="77777777" w:rsidTr="00B15670">
        <w:trPr>
          <w:trHeight w:val="300"/>
        </w:trPr>
        <w:tc>
          <w:tcPr>
            <w:tcW w:w="2180" w:type="dxa"/>
            <w:tcBorders>
              <w:top w:val="nil"/>
              <w:left w:val="nil"/>
              <w:bottom w:val="nil"/>
              <w:right w:val="nil"/>
            </w:tcBorders>
            <w:shd w:val="clear" w:color="auto" w:fill="auto"/>
            <w:noWrap/>
            <w:vAlign w:val="bottom"/>
            <w:hideMark/>
          </w:tcPr>
          <w:p w14:paraId="3DC888C4"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Richard Nickerson</w:t>
            </w:r>
          </w:p>
        </w:tc>
        <w:tc>
          <w:tcPr>
            <w:tcW w:w="3280" w:type="dxa"/>
            <w:tcBorders>
              <w:top w:val="nil"/>
              <w:left w:val="nil"/>
              <w:bottom w:val="nil"/>
              <w:right w:val="nil"/>
            </w:tcBorders>
            <w:shd w:val="clear" w:color="auto" w:fill="auto"/>
            <w:noWrap/>
            <w:vAlign w:val="bottom"/>
            <w:hideMark/>
          </w:tcPr>
          <w:p w14:paraId="51338C5C"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r.nickerson1@physics.ox.ac.uk</w:t>
            </w:r>
          </w:p>
        </w:tc>
      </w:tr>
      <w:tr w:rsidR="00B15670" w:rsidRPr="00B15670" w14:paraId="3ABE03D6" w14:textId="77777777" w:rsidTr="00B15670">
        <w:trPr>
          <w:trHeight w:val="300"/>
        </w:trPr>
        <w:tc>
          <w:tcPr>
            <w:tcW w:w="2180" w:type="dxa"/>
            <w:tcBorders>
              <w:top w:val="nil"/>
              <w:left w:val="nil"/>
              <w:bottom w:val="nil"/>
              <w:right w:val="nil"/>
            </w:tcBorders>
            <w:shd w:val="clear" w:color="auto" w:fill="auto"/>
            <w:noWrap/>
            <w:vAlign w:val="bottom"/>
            <w:hideMark/>
          </w:tcPr>
          <w:p w14:paraId="2F8DF3B0"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Vitaliy Fadeyev</w:t>
            </w:r>
          </w:p>
        </w:tc>
        <w:tc>
          <w:tcPr>
            <w:tcW w:w="3280" w:type="dxa"/>
            <w:tcBorders>
              <w:top w:val="nil"/>
              <w:left w:val="nil"/>
              <w:bottom w:val="nil"/>
              <w:right w:val="nil"/>
            </w:tcBorders>
            <w:shd w:val="clear" w:color="auto" w:fill="auto"/>
            <w:noWrap/>
            <w:vAlign w:val="bottom"/>
            <w:hideMark/>
          </w:tcPr>
          <w:p w14:paraId="73CA80D9"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fadeyev@ucsc.edu</w:t>
            </w:r>
          </w:p>
        </w:tc>
      </w:tr>
      <w:tr w:rsidR="00B15670" w:rsidRPr="00B15670" w14:paraId="3BBEC36C" w14:textId="77777777" w:rsidTr="00B15670">
        <w:trPr>
          <w:trHeight w:val="300"/>
        </w:trPr>
        <w:tc>
          <w:tcPr>
            <w:tcW w:w="2180" w:type="dxa"/>
            <w:tcBorders>
              <w:top w:val="nil"/>
              <w:left w:val="nil"/>
              <w:bottom w:val="nil"/>
              <w:right w:val="nil"/>
            </w:tcBorders>
            <w:shd w:val="clear" w:color="auto" w:fill="auto"/>
            <w:noWrap/>
            <w:vAlign w:val="bottom"/>
            <w:hideMark/>
          </w:tcPr>
          <w:p w14:paraId="26A5FE16"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Craig Buttar</w:t>
            </w:r>
          </w:p>
        </w:tc>
        <w:tc>
          <w:tcPr>
            <w:tcW w:w="3280" w:type="dxa"/>
            <w:tcBorders>
              <w:top w:val="nil"/>
              <w:left w:val="nil"/>
              <w:bottom w:val="nil"/>
              <w:right w:val="nil"/>
            </w:tcBorders>
            <w:shd w:val="clear" w:color="auto" w:fill="auto"/>
            <w:noWrap/>
            <w:vAlign w:val="bottom"/>
            <w:hideMark/>
          </w:tcPr>
          <w:p w14:paraId="4911678F"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c.buttar@physics.gla.ac.uk</w:t>
            </w:r>
          </w:p>
        </w:tc>
      </w:tr>
      <w:tr w:rsidR="00B15670" w:rsidRPr="00B15670" w14:paraId="2D401690" w14:textId="77777777" w:rsidTr="00B15670">
        <w:trPr>
          <w:trHeight w:val="300"/>
        </w:trPr>
        <w:tc>
          <w:tcPr>
            <w:tcW w:w="2180" w:type="dxa"/>
            <w:tcBorders>
              <w:top w:val="nil"/>
              <w:left w:val="nil"/>
              <w:bottom w:val="nil"/>
              <w:right w:val="nil"/>
            </w:tcBorders>
            <w:shd w:val="clear" w:color="auto" w:fill="auto"/>
            <w:noWrap/>
            <w:vAlign w:val="bottom"/>
            <w:hideMark/>
          </w:tcPr>
          <w:p w14:paraId="205BE459"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Tony Affolder</w:t>
            </w:r>
          </w:p>
        </w:tc>
        <w:tc>
          <w:tcPr>
            <w:tcW w:w="3280" w:type="dxa"/>
            <w:tcBorders>
              <w:top w:val="nil"/>
              <w:left w:val="nil"/>
              <w:bottom w:val="nil"/>
              <w:right w:val="nil"/>
            </w:tcBorders>
            <w:shd w:val="clear" w:color="auto" w:fill="auto"/>
            <w:noWrap/>
            <w:vAlign w:val="bottom"/>
            <w:hideMark/>
          </w:tcPr>
          <w:p w14:paraId="0053E335"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affolder@hep.ph.liv.ac.uk</w:t>
            </w:r>
          </w:p>
        </w:tc>
      </w:tr>
      <w:tr w:rsidR="00B15670" w:rsidRPr="00B15670" w14:paraId="0BCF276F" w14:textId="77777777" w:rsidTr="00B15670">
        <w:trPr>
          <w:trHeight w:val="300"/>
        </w:trPr>
        <w:tc>
          <w:tcPr>
            <w:tcW w:w="2180" w:type="dxa"/>
            <w:tcBorders>
              <w:top w:val="nil"/>
              <w:left w:val="nil"/>
              <w:bottom w:val="nil"/>
              <w:right w:val="nil"/>
            </w:tcBorders>
            <w:shd w:val="clear" w:color="auto" w:fill="auto"/>
            <w:noWrap/>
            <w:vAlign w:val="bottom"/>
            <w:hideMark/>
          </w:tcPr>
          <w:p w14:paraId="0EAE4F89"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Todd Huffman</w:t>
            </w:r>
          </w:p>
        </w:tc>
        <w:tc>
          <w:tcPr>
            <w:tcW w:w="3280" w:type="dxa"/>
            <w:tcBorders>
              <w:top w:val="nil"/>
              <w:left w:val="nil"/>
              <w:bottom w:val="nil"/>
              <w:right w:val="nil"/>
            </w:tcBorders>
            <w:shd w:val="clear" w:color="auto" w:fill="auto"/>
            <w:noWrap/>
            <w:vAlign w:val="bottom"/>
            <w:hideMark/>
          </w:tcPr>
          <w:p w14:paraId="502DE5A1"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t.huffman1@physics.ox.ac.uk</w:t>
            </w:r>
          </w:p>
        </w:tc>
      </w:tr>
      <w:tr w:rsidR="00B15670" w:rsidRPr="00B15670" w14:paraId="65CE69B2" w14:textId="77777777" w:rsidTr="00B15670">
        <w:trPr>
          <w:trHeight w:val="300"/>
        </w:trPr>
        <w:tc>
          <w:tcPr>
            <w:tcW w:w="2180" w:type="dxa"/>
            <w:tcBorders>
              <w:top w:val="nil"/>
              <w:left w:val="nil"/>
              <w:bottom w:val="nil"/>
              <w:right w:val="nil"/>
            </w:tcBorders>
            <w:shd w:val="clear" w:color="auto" w:fill="auto"/>
            <w:noWrap/>
            <w:vAlign w:val="bottom"/>
            <w:hideMark/>
          </w:tcPr>
          <w:p w14:paraId="25288DEA"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Francis Anghinolfi</w:t>
            </w:r>
          </w:p>
        </w:tc>
        <w:tc>
          <w:tcPr>
            <w:tcW w:w="3280" w:type="dxa"/>
            <w:tcBorders>
              <w:top w:val="nil"/>
              <w:left w:val="nil"/>
              <w:bottom w:val="nil"/>
              <w:right w:val="nil"/>
            </w:tcBorders>
            <w:shd w:val="clear" w:color="auto" w:fill="auto"/>
            <w:noWrap/>
            <w:vAlign w:val="bottom"/>
            <w:hideMark/>
          </w:tcPr>
          <w:p w14:paraId="1FD91384"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francis.anghinolfi@cern.ch</w:t>
            </w:r>
          </w:p>
        </w:tc>
      </w:tr>
      <w:tr w:rsidR="00B15670" w:rsidRPr="00B15670" w14:paraId="18AF7B6B" w14:textId="77777777" w:rsidTr="00B15670">
        <w:trPr>
          <w:trHeight w:val="300"/>
        </w:trPr>
        <w:tc>
          <w:tcPr>
            <w:tcW w:w="2180" w:type="dxa"/>
            <w:tcBorders>
              <w:top w:val="nil"/>
              <w:left w:val="nil"/>
              <w:bottom w:val="nil"/>
              <w:right w:val="nil"/>
            </w:tcBorders>
            <w:shd w:val="clear" w:color="auto" w:fill="auto"/>
            <w:noWrap/>
            <w:vAlign w:val="bottom"/>
            <w:hideMark/>
          </w:tcPr>
          <w:p w14:paraId="3AB9BB17"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Doug Benjamin</w:t>
            </w:r>
          </w:p>
        </w:tc>
        <w:tc>
          <w:tcPr>
            <w:tcW w:w="3280" w:type="dxa"/>
            <w:tcBorders>
              <w:top w:val="nil"/>
              <w:left w:val="nil"/>
              <w:bottom w:val="nil"/>
              <w:right w:val="nil"/>
            </w:tcBorders>
            <w:shd w:val="clear" w:color="auto" w:fill="auto"/>
            <w:noWrap/>
            <w:vAlign w:val="bottom"/>
            <w:hideMark/>
          </w:tcPr>
          <w:p w14:paraId="024B2AA4"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benjamin@phy.duke.edu</w:t>
            </w:r>
          </w:p>
        </w:tc>
      </w:tr>
      <w:tr w:rsidR="00B15670" w:rsidRPr="00B15670" w14:paraId="3E694C44" w14:textId="77777777" w:rsidTr="00B15670">
        <w:trPr>
          <w:trHeight w:val="300"/>
        </w:trPr>
        <w:tc>
          <w:tcPr>
            <w:tcW w:w="2180" w:type="dxa"/>
            <w:tcBorders>
              <w:top w:val="nil"/>
              <w:left w:val="nil"/>
              <w:bottom w:val="nil"/>
              <w:right w:val="nil"/>
            </w:tcBorders>
            <w:shd w:val="clear" w:color="auto" w:fill="auto"/>
            <w:noWrap/>
            <w:vAlign w:val="bottom"/>
            <w:hideMark/>
          </w:tcPr>
          <w:p w14:paraId="1F1E874D"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Susanne Kuehn</w:t>
            </w:r>
          </w:p>
        </w:tc>
        <w:tc>
          <w:tcPr>
            <w:tcW w:w="3280" w:type="dxa"/>
            <w:tcBorders>
              <w:top w:val="nil"/>
              <w:left w:val="nil"/>
              <w:bottom w:val="nil"/>
              <w:right w:val="nil"/>
            </w:tcBorders>
            <w:shd w:val="clear" w:color="auto" w:fill="auto"/>
            <w:noWrap/>
            <w:vAlign w:val="bottom"/>
            <w:hideMark/>
          </w:tcPr>
          <w:p w14:paraId="71394DC4"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susanne.kuehn@cern.ch</w:t>
            </w:r>
          </w:p>
        </w:tc>
      </w:tr>
      <w:tr w:rsidR="00B15670" w:rsidRPr="00B15670" w14:paraId="7100DEAC" w14:textId="77777777" w:rsidTr="00B15670">
        <w:trPr>
          <w:trHeight w:val="300"/>
        </w:trPr>
        <w:tc>
          <w:tcPr>
            <w:tcW w:w="2180" w:type="dxa"/>
            <w:tcBorders>
              <w:top w:val="nil"/>
              <w:left w:val="nil"/>
              <w:bottom w:val="nil"/>
              <w:right w:val="nil"/>
            </w:tcBorders>
            <w:shd w:val="clear" w:color="auto" w:fill="auto"/>
            <w:noWrap/>
            <w:vAlign w:val="bottom"/>
            <w:hideMark/>
          </w:tcPr>
          <w:p w14:paraId="689FB47A" w14:textId="035DADEE" w:rsidR="00B15670" w:rsidRPr="00B15670" w:rsidRDefault="00B15670" w:rsidP="00B15670">
            <w:pPr>
              <w:rPr>
                <w:rFonts w:ascii="Calibri" w:eastAsia="Times New Roman" w:hAnsi="Calibri" w:cs="Times New Roman"/>
                <w:color w:val="000000"/>
                <w:lang w:val="en-GB"/>
              </w:rPr>
            </w:pPr>
            <w:r>
              <w:rPr>
                <w:rFonts w:ascii="Calibri" w:eastAsia="Times New Roman" w:hAnsi="Calibri" w:cs="Times New Roman"/>
                <w:color w:val="000000"/>
                <w:lang w:val="en-GB"/>
              </w:rPr>
              <w:t>Igor Mandic</w:t>
            </w:r>
          </w:p>
        </w:tc>
        <w:tc>
          <w:tcPr>
            <w:tcW w:w="3280" w:type="dxa"/>
            <w:tcBorders>
              <w:top w:val="nil"/>
              <w:left w:val="nil"/>
              <w:bottom w:val="nil"/>
              <w:right w:val="nil"/>
            </w:tcBorders>
            <w:shd w:val="clear" w:color="auto" w:fill="auto"/>
            <w:noWrap/>
            <w:vAlign w:val="bottom"/>
            <w:hideMark/>
          </w:tcPr>
          <w:p w14:paraId="51DB9C1D"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igor.mandic@ijs.si</w:t>
            </w:r>
          </w:p>
        </w:tc>
      </w:tr>
      <w:tr w:rsidR="00B15670" w:rsidRPr="00B15670" w14:paraId="0F439408" w14:textId="77777777" w:rsidTr="00B15670">
        <w:trPr>
          <w:trHeight w:val="300"/>
        </w:trPr>
        <w:tc>
          <w:tcPr>
            <w:tcW w:w="2180" w:type="dxa"/>
            <w:tcBorders>
              <w:top w:val="nil"/>
              <w:left w:val="nil"/>
              <w:bottom w:val="nil"/>
              <w:right w:val="nil"/>
            </w:tcBorders>
            <w:shd w:val="clear" w:color="auto" w:fill="auto"/>
            <w:noWrap/>
            <w:vAlign w:val="bottom"/>
            <w:hideMark/>
          </w:tcPr>
          <w:p w14:paraId="496B5A08"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Lacasta'</w:t>
            </w:r>
          </w:p>
        </w:tc>
        <w:tc>
          <w:tcPr>
            <w:tcW w:w="3280" w:type="dxa"/>
            <w:tcBorders>
              <w:top w:val="nil"/>
              <w:left w:val="nil"/>
              <w:bottom w:val="nil"/>
              <w:right w:val="nil"/>
            </w:tcBorders>
            <w:shd w:val="clear" w:color="auto" w:fill="auto"/>
            <w:noWrap/>
            <w:vAlign w:val="bottom"/>
            <w:hideMark/>
          </w:tcPr>
          <w:p w14:paraId="3669ADF6"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carlos.lacasta@ific.uv.es</w:t>
            </w:r>
          </w:p>
        </w:tc>
      </w:tr>
      <w:tr w:rsidR="00B15670" w:rsidRPr="00B15670" w14:paraId="6B0B6EF9" w14:textId="77777777" w:rsidTr="00B15670">
        <w:trPr>
          <w:trHeight w:val="300"/>
        </w:trPr>
        <w:tc>
          <w:tcPr>
            <w:tcW w:w="2180" w:type="dxa"/>
            <w:tcBorders>
              <w:top w:val="nil"/>
              <w:left w:val="nil"/>
              <w:bottom w:val="nil"/>
              <w:right w:val="nil"/>
            </w:tcBorders>
            <w:shd w:val="clear" w:color="auto" w:fill="auto"/>
            <w:noWrap/>
            <w:vAlign w:val="bottom"/>
            <w:hideMark/>
          </w:tcPr>
          <w:p w14:paraId="2E92AC55"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Richard Teuscher</w:t>
            </w:r>
          </w:p>
        </w:tc>
        <w:tc>
          <w:tcPr>
            <w:tcW w:w="3280" w:type="dxa"/>
            <w:tcBorders>
              <w:top w:val="nil"/>
              <w:left w:val="nil"/>
              <w:bottom w:val="nil"/>
              <w:right w:val="nil"/>
            </w:tcBorders>
            <w:shd w:val="clear" w:color="auto" w:fill="auto"/>
            <w:noWrap/>
            <w:vAlign w:val="bottom"/>
            <w:hideMark/>
          </w:tcPr>
          <w:p w14:paraId="4BE9FFE9"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Richard.Teuscher@cern.ch</w:t>
            </w:r>
          </w:p>
        </w:tc>
      </w:tr>
      <w:tr w:rsidR="00B15670" w:rsidRPr="00B15670" w14:paraId="3B48350A" w14:textId="77777777" w:rsidTr="00B15670">
        <w:trPr>
          <w:trHeight w:val="300"/>
        </w:trPr>
        <w:tc>
          <w:tcPr>
            <w:tcW w:w="2180" w:type="dxa"/>
            <w:tcBorders>
              <w:top w:val="nil"/>
              <w:left w:val="nil"/>
              <w:bottom w:val="nil"/>
              <w:right w:val="nil"/>
            </w:tcBorders>
            <w:shd w:val="clear" w:color="auto" w:fill="auto"/>
            <w:noWrap/>
            <w:vAlign w:val="bottom"/>
            <w:hideMark/>
          </w:tcPr>
          <w:p w14:paraId="30AD44CA"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Paul Dervan</w:t>
            </w:r>
          </w:p>
        </w:tc>
        <w:tc>
          <w:tcPr>
            <w:tcW w:w="3280" w:type="dxa"/>
            <w:tcBorders>
              <w:top w:val="nil"/>
              <w:left w:val="nil"/>
              <w:bottom w:val="nil"/>
              <w:right w:val="nil"/>
            </w:tcBorders>
            <w:shd w:val="clear" w:color="auto" w:fill="auto"/>
            <w:noWrap/>
            <w:vAlign w:val="bottom"/>
            <w:hideMark/>
          </w:tcPr>
          <w:p w14:paraId="0234B674"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Paul.dervan@cern.ch</w:t>
            </w:r>
          </w:p>
        </w:tc>
      </w:tr>
      <w:tr w:rsidR="00B15670" w:rsidRPr="00B15670" w14:paraId="1C4019D7" w14:textId="77777777" w:rsidTr="00B15670">
        <w:trPr>
          <w:trHeight w:val="300"/>
        </w:trPr>
        <w:tc>
          <w:tcPr>
            <w:tcW w:w="2180" w:type="dxa"/>
            <w:tcBorders>
              <w:top w:val="nil"/>
              <w:left w:val="nil"/>
              <w:bottom w:val="nil"/>
              <w:right w:val="nil"/>
            </w:tcBorders>
            <w:shd w:val="clear" w:color="auto" w:fill="auto"/>
            <w:noWrap/>
            <w:vAlign w:val="bottom"/>
            <w:hideMark/>
          </w:tcPr>
          <w:p w14:paraId="5C27A39D"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Bart Hommels</w:t>
            </w:r>
          </w:p>
        </w:tc>
        <w:tc>
          <w:tcPr>
            <w:tcW w:w="3280" w:type="dxa"/>
            <w:tcBorders>
              <w:top w:val="nil"/>
              <w:left w:val="nil"/>
              <w:bottom w:val="nil"/>
              <w:right w:val="nil"/>
            </w:tcBorders>
            <w:shd w:val="clear" w:color="auto" w:fill="auto"/>
            <w:noWrap/>
            <w:vAlign w:val="bottom"/>
            <w:hideMark/>
          </w:tcPr>
          <w:p w14:paraId="77BCACDA"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hommels@hep.phy.cam.ac.uk</w:t>
            </w:r>
          </w:p>
        </w:tc>
      </w:tr>
      <w:tr w:rsidR="00B15670" w:rsidRPr="00B15670" w14:paraId="4ADFCFAC" w14:textId="77777777" w:rsidTr="00B15670">
        <w:trPr>
          <w:trHeight w:val="300"/>
        </w:trPr>
        <w:tc>
          <w:tcPr>
            <w:tcW w:w="2180" w:type="dxa"/>
            <w:tcBorders>
              <w:top w:val="nil"/>
              <w:left w:val="nil"/>
              <w:bottom w:val="nil"/>
              <w:right w:val="nil"/>
            </w:tcBorders>
            <w:shd w:val="clear" w:color="auto" w:fill="auto"/>
            <w:noWrap/>
            <w:vAlign w:val="bottom"/>
            <w:hideMark/>
          </w:tcPr>
          <w:p w14:paraId="622BFD48"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Andrew Blue</w:t>
            </w:r>
          </w:p>
        </w:tc>
        <w:tc>
          <w:tcPr>
            <w:tcW w:w="3280" w:type="dxa"/>
            <w:tcBorders>
              <w:top w:val="nil"/>
              <w:left w:val="nil"/>
              <w:bottom w:val="nil"/>
              <w:right w:val="nil"/>
            </w:tcBorders>
            <w:shd w:val="clear" w:color="auto" w:fill="auto"/>
            <w:noWrap/>
            <w:vAlign w:val="bottom"/>
            <w:hideMark/>
          </w:tcPr>
          <w:p w14:paraId="4CA0AB7E"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Andrew.Blue@glasgow.ac.uk</w:t>
            </w:r>
          </w:p>
        </w:tc>
      </w:tr>
      <w:tr w:rsidR="00B15670" w:rsidRPr="00B15670" w14:paraId="59386B10" w14:textId="77777777" w:rsidTr="00B15670">
        <w:trPr>
          <w:trHeight w:val="300"/>
        </w:trPr>
        <w:tc>
          <w:tcPr>
            <w:tcW w:w="2180" w:type="dxa"/>
            <w:tcBorders>
              <w:top w:val="nil"/>
              <w:left w:val="nil"/>
              <w:bottom w:val="nil"/>
              <w:right w:val="nil"/>
            </w:tcBorders>
            <w:shd w:val="clear" w:color="auto" w:fill="auto"/>
            <w:noWrap/>
            <w:vAlign w:val="bottom"/>
            <w:hideMark/>
          </w:tcPr>
          <w:p w14:paraId="072EDD98"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Alexander Grillo</w:t>
            </w:r>
          </w:p>
        </w:tc>
        <w:tc>
          <w:tcPr>
            <w:tcW w:w="3280" w:type="dxa"/>
            <w:tcBorders>
              <w:top w:val="nil"/>
              <w:left w:val="nil"/>
              <w:bottom w:val="nil"/>
              <w:right w:val="nil"/>
            </w:tcBorders>
            <w:shd w:val="clear" w:color="auto" w:fill="auto"/>
            <w:noWrap/>
            <w:vAlign w:val="bottom"/>
            <w:hideMark/>
          </w:tcPr>
          <w:p w14:paraId="2BF7B71C"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agrillo@ucsc.edu</w:t>
            </w:r>
          </w:p>
        </w:tc>
      </w:tr>
      <w:tr w:rsidR="00B15670" w:rsidRPr="00B15670" w14:paraId="5B0A5B07" w14:textId="77777777" w:rsidTr="00B15670">
        <w:trPr>
          <w:trHeight w:val="300"/>
        </w:trPr>
        <w:tc>
          <w:tcPr>
            <w:tcW w:w="2180" w:type="dxa"/>
            <w:tcBorders>
              <w:top w:val="nil"/>
              <w:left w:val="nil"/>
              <w:bottom w:val="nil"/>
              <w:right w:val="nil"/>
            </w:tcBorders>
            <w:shd w:val="clear" w:color="auto" w:fill="auto"/>
            <w:noWrap/>
            <w:vAlign w:val="bottom"/>
            <w:hideMark/>
          </w:tcPr>
          <w:p w14:paraId="64702000"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Jinlong Zhang</w:t>
            </w:r>
          </w:p>
        </w:tc>
        <w:tc>
          <w:tcPr>
            <w:tcW w:w="3280" w:type="dxa"/>
            <w:tcBorders>
              <w:top w:val="nil"/>
              <w:left w:val="nil"/>
              <w:bottom w:val="nil"/>
              <w:right w:val="nil"/>
            </w:tcBorders>
            <w:shd w:val="clear" w:color="auto" w:fill="auto"/>
            <w:noWrap/>
            <w:vAlign w:val="bottom"/>
            <w:hideMark/>
          </w:tcPr>
          <w:p w14:paraId="3C887C03" w14:textId="77777777" w:rsidR="00B15670" w:rsidRPr="00B15670" w:rsidRDefault="00B15670" w:rsidP="00B15670">
            <w:pPr>
              <w:rPr>
                <w:rFonts w:ascii="Calibri" w:eastAsia="Times New Roman" w:hAnsi="Calibri" w:cs="Times New Roman"/>
                <w:color w:val="000000"/>
                <w:lang w:val="en-GB"/>
              </w:rPr>
            </w:pPr>
            <w:r w:rsidRPr="00B15670">
              <w:rPr>
                <w:rFonts w:ascii="Calibri" w:eastAsia="Times New Roman" w:hAnsi="Calibri" w:cs="Times New Roman"/>
                <w:color w:val="000000"/>
                <w:lang w:val="en-GB"/>
              </w:rPr>
              <w:t>Jinlong.Zhang@cern.ch</w:t>
            </w:r>
          </w:p>
        </w:tc>
      </w:tr>
    </w:tbl>
    <w:p w14:paraId="14A2368C" w14:textId="77777777" w:rsidR="00A41B73" w:rsidRDefault="00A41B73"/>
    <w:sectPr w:rsidR="00A41B73" w:rsidSect="005211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01"/>
    <w:rsid w:val="00014DF1"/>
    <w:rsid w:val="0026650B"/>
    <w:rsid w:val="003C1B2C"/>
    <w:rsid w:val="005177B2"/>
    <w:rsid w:val="005211C2"/>
    <w:rsid w:val="00966379"/>
    <w:rsid w:val="00A41B73"/>
    <w:rsid w:val="00B15670"/>
    <w:rsid w:val="00C538B5"/>
    <w:rsid w:val="00D72501"/>
    <w:rsid w:val="00DB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80C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4958">
      <w:bodyDiv w:val="1"/>
      <w:marLeft w:val="0"/>
      <w:marRight w:val="0"/>
      <w:marTop w:val="0"/>
      <w:marBottom w:val="0"/>
      <w:divBdr>
        <w:top w:val="none" w:sz="0" w:space="0" w:color="auto"/>
        <w:left w:val="none" w:sz="0" w:space="0" w:color="auto"/>
        <w:bottom w:val="none" w:sz="0" w:space="0" w:color="auto"/>
        <w:right w:val="none" w:sz="0" w:space="0" w:color="auto"/>
      </w:divBdr>
    </w:div>
    <w:div w:id="321470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552</Words>
  <Characters>3153</Characters>
  <Application>Microsoft Macintosh Word</Application>
  <DocSecurity>0</DocSecurity>
  <Lines>26</Lines>
  <Paragraphs>7</Paragraphs>
  <ScaleCrop>false</ScaleCrop>
  <Company>University of Glasgow</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Buttar</dc:creator>
  <cp:keywords/>
  <dc:description/>
  <cp:lastModifiedBy>Craig Buttar</cp:lastModifiedBy>
  <cp:revision>6</cp:revision>
  <dcterms:created xsi:type="dcterms:W3CDTF">2014-05-15T17:15:00Z</dcterms:created>
  <dcterms:modified xsi:type="dcterms:W3CDTF">2014-05-16T09:28:00Z</dcterms:modified>
</cp:coreProperties>
</file>