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59D5" w:rsidRDefault="00975D76">
      <w:pPr>
        <w:rPr>
          <w:lang w:val="de-DE"/>
        </w:rPr>
      </w:pPr>
      <w:r>
        <w:rPr>
          <w:lang w:val="de-DE"/>
        </w:rPr>
        <w:t>XTD2 Review</w:t>
      </w:r>
    </w:p>
    <w:p w:rsidR="00975D76" w:rsidRDefault="00975D76">
      <w:pPr>
        <w:rPr>
          <w:lang w:val="de-DE"/>
        </w:rPr>
      </w:pPr>
    </w:p>
    <w:p w:rsidR="00975D76" w:rsidRDefault="00975D76" w:rsidP="00975D76">
      <w:pPr>
        <w:pStyle w:val="Listenabsatz"/>
        <w:numPr>
          <w:ilvl w:val="0"/>
          <w:numId w:val="1"/>
        </w:numPr>
        <w:rPr>
          <w:lang w:val="de-DE"/>
        </w:rPr>
      </w:pPr>
      <w:r>
        <w:rPr>
          <w:lang w:val="de-DE"/>
        </w:rPr>
        <w:t>Raum 1</w:t>
      </w:r>
      <w:r w:rsidR="002C0ADF">
        <w:rPr>
          <w:lang w:val="de-DE"/>
        </w:rPr>
        <w:t>: Alle Komponenten aus Lattice Liste vorhanden und plausibel positioniert. -&gt; OK</w:t>
      </w:r>
    </w:p>
    <w:p w:rsidR="009B1BF0" w:rsidRDefault="00975D76" w:rsidP="00975D76">
      <w:pPr>
        <w:pStyle w:val="Listenabsatz"/>
        <w:numPr>
          <w:ilvl w:val="0"/>
          <w:numId w:val="1"/>
        </w:numPr>
        <w:rPr>
          <w:lang w:val="de-DE"/>
        </w:rPr>
      </w:pPr>
      <w:r>
        <w:rPr>
          <w:lang w:val="de-DE"/>
        </w:rPr>
        <w:t>Raum 2</w:t>
      </w:r>
      <w:r w:rsidR="009B1BF0">
        <w:rPr>
          <w:lang w:val="de-DE"/>
        </w:rPr>
        <w:t xml:space="preserve">:  Gespräch mit T. </w:t>
      </w:r>
      <w:proofErr w:type="spellStart"/>
      <w:r w:rsidR="009B1BF0">
        <w:rPr>
          <w:lang w:val="de-DE"/>
        </w:rPr>
        <w:t>Wohlenberg</w:t>
      </w:r>
      <w:proofErr w:type="spellEnd"/>
      <w:r w:rsidR="009B1BF0">
        <w:rPr>
          <w:lang w:val="de-DE"/>
        </w:rPr>
        <w:t xml:space="preserve"> abwarten.</w:t>
      </w:r>
    </w:p>
    <w:p w:rsidR="00975D76" w:rsidRDefault="009B1BF0" w:rsidP="009B1BF0">
      <w:pPr>
        <w:pStyle w:val="Listenabsatz"/>
        <w:numPr>
          <w:ilvl w:val="1"/>
          <w:numId w:val="1"/>
        </w:numPr>
        <w:rPr>
          <w:lang w:val="de-DE"/>
        </w:rPr>
      </w:pPr>
      <w:r>
        <w:rPr>
          <w:lang w:val="de-DE"/>
        </w:rPr>
        <w:t>Bis auf Vakuumstrecke vor dem Undulator OK. Hier steht noch eine Diskussion mit MVS über den Support des BPME aus.</w:t>
      </w:r>
    </w:p>
    <w:p w:rsidR="009B1BF0" w:rsidRDefault="009B1BF0" w:rsidP="009B1BF0">
      <w:pPr>
        <w:pStyle w:val="Listenabsatz"/>
        <w:numPr>
          <w:ilvl w:val="1"/>
          <w:numId w:val="1"/>
        </w:numPr>
        <w:rPr>
          <w:lang w:val="de-DE"/>
        </w:rPr>
      </w:pPr>
      <w:r>
        <w:rPr>
          <w:lang w:val="de-DE"/>
        </w:rPr>
        <w:t>Untergestell Toroid fehlt, Hier wurde wahrscheinlich das falsche Modell eingeklinkt.</w:t>
      </w:r>
    </w:p>
    <w:p w:rsidR="009B1BF0" w:rsidRPr="009B1BF0" w:rsidRDefault="009B1BF0" w:rsidP="009B1BF0">
      <w:pPr>
        <w:rPr>
          <w:noProof/>
          <w:lang w:val="de-DE"/>
        </w:rPr>
      </w:pPr>
    </w:p>
    <w:p w:rsidR="009B1BF0" w:rsidRPr="009B1BF0" w:rsidRDefault="009B1BF0" w:rsidP="009B1BF0">
      <w:pPr>
        <w:jc w:val="center"/>
        <w:rPr>
          <w:lang w:val="de-DE"/>
        </w:rPr>
      </w:pPr>
      <w:r>
        <w:rPr>
          <w:noProof/>
        </w:rPr>
        <w:drawing>
          <wp:inline distT="0" distB="0" distL="0" distR="0" wp14:anchorId="5F587CB7" wp14:editId="04DFC277">
            <wp:extent cx="2988129" cy="1865642"/>
            <wp:effectExtent l="0" t="0" r="3175" b="127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6"/>
                    <a:srcRect r="49954"/>
                    <a:stretch/>
                  </pic:blipFill>
                  <pic:spPr bwMode="auto">
                    <a:xfrm>
                      <a:off x="0" y="0"/>
                      <a:ext cx="2989127" cy="1866265"/>
                    </a:xfrm>
                    <a:prstGeom prst="rect">
                      <a:avLst/>
                    </a:prstGeom>
                    <a:ln>
                      <a:noFill/>
                    </a:ln>
                    <a:extLst>
                      <a:ext uri="{53640926-AAD7-44D8-BBD7-CCE9431645EC}">
                        <a14:shadowObscured xmlns:a14="http://schemas.microsoft.com/office/drawing/2010/main"/>
                      </a:ext>
                    </a:extLst>
                  </pic:spPr>
                </pic:pic>
              </a:graphicData>
            </a:graphic>
          </wp:inline>
        </w:drawing>
      </w:r>
    </w:p>
    <w:p w:rsidR="00975D76" w:rsidRDefault="00975D76" w:rsidP="00975D76">
      <w:pPr>
        <w:pStyle w:val="Listenabsatz"/>
        <w:numPr>
          <w:ilvl w:val="0"/>
          <w:numId w:val="1"/>
        </w:numPr>
        <w:rPr>
          <w:lang w:val="de-DE"/>
        </w:rPr>
      </w:pPr>
      <w:r>
        <w:rPr>
          <w:lang w:val="de-DE"/>
        </w:rPr>
        <w:t>Raum 3</w:t>
      </w:r>
      <w:r w:rsidR="00905AD8">
        <w:rPr>
          <w:lang w:val="de-DE"/>
        </w:rPr>
        <w:t xml:space="preserve"> -&gt; OK</w:t>
      </w:r>
    </w:p>
    <w:p w:rsidR="003134E9" w:rsidRDefault="003134E9" w:rsidP="003134E9">
      <w:pPr>
        <w:pStyle w:val="Listenabsatz"/>
        <w:numPr>
          <w:ilvl w:val="1"/>
          <w:numId w:val="1"/>
        </w:numPr>
        <w:rPr>
          <w:lang w:val="de-DE"/>
        </w:rPr>
      </w:pPr>
      <w:r>
        <w:rPr>
          <w:lang w:val="de-DE"/>
        </w:rPr>
        <w:t xml:space="preserve">Exemplarisch an einer </w:t>
      </w:r>
      <w:proofErr w:type="spellStart"/>
      <w:r>
        <w:rPr>
          <w:lang w:val="de-DE"/>
        </w:rPr>
        <w:t>Intersection</w:t>
      </w:r>
      <w:proofErr w:type="spellEnd"/>
      <w:r>
        <w:rPr>
          <w:lang w:val="de-DE"/>
        </w:rPr>
        <w:t xml:space="preserve"> geprüft. -&gt; OK</w:t>
      </w:r>
    </w:p>
    <w:p w:rsidR="003134E9" w:rsidRDefault="003134E9" w:rsidP="003134E9">
      <w:pPr>
        <w:pStyle w:val="Listenabsatz"/>
        <w:numPr>
          <w:ilvl w:val="1"/>
          <w:numId w:val="1"/>
        </w:numPr>
        <w:rPr>
          <w:lang w:val="de-DE"/>
        </w:rPr>
      </w:pPr>
      <w:r>
        <w:rPr>
          <w:lang w:val="de-DE"/>
        </w:rPr>
        <w:t>Vakuumkammer incl. der Stützen im Undulator fehlt.</w:t>
      </w:r>
    </w:p>
    <w:p w:rsidR="00975D76" w:rsidRDefault="00975D76" w:rsidP="00975D76">
      <w:pPr>
        <w:pStyle w:val="Listenabsatz"/>
        <w:numPr>
          <w:ilvl w:val="0"/>
          <w:numId w:val="1"/>
        </w:numPr>
        <w:rPr>
          <w:lang w:val="de-DE"/>
        </w:rPr>
      </w:pPr>
      <w:r>
        <w:rPr>
          <w:lang w:val="de-DE"/>
        </w:rPr>
        <w:t>Raum 4</w:t>
      </w:r>
      <w:r w:rsidR="003134E9">
        <w:rPr>
          <w:lang w:val="de-DE"/>
        </w:rPr>
        <w:t>: Wie Raum 3, für WP-17 OK.</w:t>
      </w:r>
    </w:p>
    <w:p w:rsidR="00975D76" w:rsidRDefault="00975D76" w:rsidP="00975D76">
      <w:pPr>
        <w:pStyle w:val="Listenabsatz"/>
        <w:numPr>
          <w:ilvl w:val="0"/>
          <w:numId w:val="1"/>
        </w:numPr>
        <w:rPr>
          <w:lang w:val="de-DE"/>
        </w:rPr>
      </w:pPr>
      <w:r>
        <w:rPr>
          <w:lang w:val="de-DE"/>
        </w:rPr>
        <w:t>Raum 5</w:t>
      </w:r>
      <w:r w:rsidR="00D544BA">
        <w:rPr>
          <w:lang w:val="de-DE"/>
        </w:rPr>
        <w:t>: Wie Raum 3 und 4. -&gt; OK.</w:t>
      </w:r>
    </w:p>
    <w:p w:rsidR="00975D76" w:rsidRDefault="00975D76" w:rsidP="00975D76">
      <w:pPr>
        <w:pStyle w:val="Listenabsatz"/>
        <w:numPr>
          <w:ilvl w:val="0"/>
          <w:numId w:val="1"/>
        </w:numPr>
        <w:rPr>
          <w:lang w:val="de-DE"/>
        </w:rPr>
      </w:pPr>
      <w:r>
        <w:rPr>
          <w:lang w:val="de-DE"/>
        </w:rPr>
        <w:t>Raum 6</w:t>
      </w:r>
      <w:r w:rsidR="00524B2F">
        <w:rPr>
          <w:lang w:val="de-DE"/>
        </w:rPr>
        <w:t>: -&gt; abgelehnt</w:t>
      </w:r>
    </w:p>
    <w:p w:rsidR="004D709F" w:rsidRDefault="004D709F" w:rsidP="00975D76">
      <w:pPr>
        <w:pStyle w:val="Listenabsatz"/>
        <w:numPr>
          <w:ilvl w:val="1"/>
          <w:numId w:val="1"/>
        </w:numPr>
        <w:rPr>
          <w:lang w:val="de-DE"/>
        </w:rPr>
      </w:pPr>
      <w:r>
        <w:rPr>
          <w:lang w:val="de-DE"/>
        </w:rPr>
        <w:t>Bei der Gesamtanzahl der Zellen habe ich mich auf die Steuerskizze verlassen, und nicht nachgezählt.</w:t>
      </w:r>
    </w:p>
    <w:p w:rsidR="004D709F" w:rsidRDefault="004D709F" w:rsidP="00975D76">
      <w:pPr>
        <w:pStyle w:val="Listenabsatz"/>
        <w:numPr>
          <w:ilvl w:val="1"/>
          <w:numId w:val="1"/>
        </w:numPr>
        <w:rPr>
          <w:lang w:val="de-DE"/>
        </w:rPr>
      </w:pPr>
      <w:r>
        <w:rPr>
          <w:lang w:val="de-DE"/>
        </w:rPr>
        <w:t>Der letzte BPME steht auf keinem Support. Das muss noch einmal genauer angesehen werden. Vakuumrohr im Übergang 10 mm auf 40.5 mm fehlt.</w:t>
      </w:r>
    </w:p>
    <w:p w:rsidR="004D709F" w:rsidRDefault="004D709F" w:rsidP="00975D76">
      <w:pPr>
        <w:pStyle w:val="Listenabsatz"/>
        <w:numPr>
          <w:ilvl w:val="1"/>
          <w:numId w:val="1"/>
        </w:numPr>
        <w:rPr>
          <w:lang w:val="de-DE"/>
        </w:rPr>
      </w:pPr>
      <w:r>
        <w:rPr>
          <w:lang w:val="de-DE"/>
        </w:rPr>
        <w:t>TORA BPMF, hier gibt es doppelte Gestelle, und eine Lücke im Vakuumsystem.</w:t>
      </w:r>
    </w:p>
    <w:p w:rsidR="00F64304" w:rsidRPr="00F64304" w:rsidRDefault="00F64304" w:rsidP="00F64304">
      <w:pPr>
        <w:pStyle w:val="Listenabsatz"/>
        <w:numPr>
          <w:ilvl w:val="1"/>
          <w:numId w:val="1"/>
        </w:numPr>
        <w:rPr>
          <w:lang w:val="de-DE"/>
        </w:rPr>
      </w:pPr>
      <w:r>
        <w:rPr>
          <w:lang w:val="de-DE"/>
        </w:rPr>
        <w:t xml:space="preserve">Weiterhin fehlt der BAM. Für diese Einheit gibt es von M. Pelzer ein Model, dass für die Nutzung in der Steuerskizze </w:t>
      </w:r>
      <w:proofErr w:type="gramStart"/>
      <w:r>
        <w:rPr>
          <w:lang w:val="de-DE"/>
        </w:rPr>
        <w:t>bereit gestellt</w:t>
      </w:r>
      <w:proofErr w:type="gramEnd"/>
      <w:r>
        <w:rPr>
          <w:lang w:val="de-DE"/>
        </w:rPr>
        <w:t xml:space="preserve"> wurde.</w:t>
      </w:r>
    </w:p>
    <w:p w:rsidR="004D709F" w:rsidRDefault="004D709F" w:rsidP="004D709F">
      <w:pPr>
        <w:pStyle w:val="Listenabsatz"/>
        <w:numPr>
          <w:ilvl w:val="1"/>
          <w:numId w:val="1"/>
        </w:numPr>
        <w:rPr>
          <w:lang w:val="de-DE"/>
        </w:rPr>
      </w:pPr>
      <w:r w:rsidRPr="004D709F">
        <w:rPr>
          <w:lang w:val="de-DE"/>
        </w:rPr>
        <w:t>BPMA.2468.T4</w:t>
      </w:r>
      <w:r>
        <w:rPr>
          <w:lang w:val="de-DE"/>
        </w:rPr>
        <w:t xml:space="preserve"> </w:t>
      </w:r>
      <w:proofErr w:type="spellStart"/>
      <w:r>
        <w:rPr>
          <w:lang w:val="de-DE"/>
        </w:rPr>
        <w:t>Verstellgestell</w:t>
      </w:r>
      <w:proofErr w:type="spellEnd"/>
      <w:r>
        <w:rPr>
          <w:lang w:val="de-DE"/>
        </w:rPr>
        <w:t xml:space="preserve"> muss unter die Pumpe, nicht unter den BPM.</w:t>
      </w:r>
    </w:p>
    <w:p w:rsidR="007A3987" w:rsidRDefault="007A3987" w:rsidP="00975D76">
      <w:pPr>
        <w:pStyle w:val="Listenabsatz"/>
        <w:numPr>
          <w:ilvl w:val="1"/>
          <w:numId w:val="1"/>
        </w:numPr>
        <w:rPr>
          <w:lang w:val="de-DE"/>
        </w:rPr>
      </w:pPr>
      <w:r>
        <w:rPr>
          <w:lang w:val="de-DE"/>
        </w:rPr>
        <w:t>Rack bei 2444 m fehlt.</w:t>
      </w:r>
    </w:p>
    <w:p w:rsidR="00975D76" w:rsidRDefault="00975D76" w:rsidP="00975D76">
      <w:pPr>
        <w:pStyle w:val="Listenabsatz"/>
        <w:numPr>
          <w:ilvl w:val="0"/>
          <w:numId w:val="1"/>
        </w:numPr>
        <w:rPr>
          <w:lang w:val="de-DE"/>
        </w:rPr>
      </w:pPr>
      <w:r>
        <w:rPr>
          <w:lang w:val="de-DE"/>
        </w:rPr>
        <w:t>Raum 7</w:t>
      </w:r>
      <w:r w:rsidR="007A3987">
        <w:rPr>
          <w:lang w:val="de-DE"/>
        </w:rPr>
        <w:t>: 3 BPMA vorhanden und korrekt in die Magnetzelle integriert. Halterung über Pumpe OK.</w:t>
      </w:r>
    </w:p>
    <w:p w:rsidR="00975D76" w:rsidRDefault="00975D76" w:rsidP="00524B2F">
      <w:pPr>
        <w:pStyle w:val="Listenabsatz"/>
        <w:numPr>
          <w:ilvl w:val="0"/>
          <w:numId w:val="1"/>
        </w:numPr>
        <w:rPr>
          <w:lang w:val="de-DE"/>
        </w:rPr>
      </w:pPr>
      <w:r>
        <w:rPr>
          <w:lang w:val="de-DE"/>
        </w:rPr>
        <w:t>Raum 8</w:t>
      </w:r>
      <w:r w:rsidR="007A3987">
        <w:rPr>
          <w:lang w:val="de-DE"/>
        </w:rPr>
        <w:t xml:space="preserve">:  4 BPMA vorhanden und </w:t>
      </w:r>
      <w:r w:rsidR="00524B2F">
        <w:rPr>
          <w:lang w:val="de-DE"/>
        </w:rPr>
        <w:t xml:space="preserve"> 2 </w:t>
      </w:r>
      <w:r w:rsidR="007A3987">
        <w:rPr>
          <w:lang w:val="de-DE"/>
        </w:rPr>
        <w:t>korrekt in die Magnetzelle integriert. Halterung über Pumpe OK.</w:t>
      </w:r>
      <w:r w:rsidR="00524B2F">
        <w:rPr>
          <w:lang w:val="de-DE"/>
        </w:rPr>
        <w:t xml:space="preserve"> Support Strukturen für Magnete fehlen. Support für </w:t>
      </w:r>
      <w:r w:rsidR="00524B2F" w:rsidRPr="00524B2F">
        <w:rPr>
          <w:lang w:val="de-DE"/>
        </w:rPr>
        <w:t>BPMA.2567.T4</w:t>
      </w:r>
      <w:r w:rsidR="00524B2F">
        <w:rPr>
          <w:lang w:val="de-DE"/>
        </w:rPr>
        <w:t xml:space="preserve"> und </w:t>
      </w:r>
      <w:r w:rsidR="00524B2F" w:rsidRPr="00524B2F">
        <w:rPr>
          <w:lang w:val="de-DE"/>
        </w:rPr>
        <w:t>BPMA.2570.T4</w:t>
      </w:r>
      <w:r w:rsidR="00524B2F">
        <w:rPr>
          <w:lang w:val="de-DE"/>
        </w:rPr>
        <w:t xml:space="preserve"> müssen noch einmal geklärt werden, bzw. zusammen mit </w:t>
      </w:r>
      <w:proofErr w:type="gramStart"/>
      <w:r w:rsidR="00524B2F">
        <w:rPr>
          <w:lang w:val="de-DE"/>
        </w:rPr>
        <w:t>den Supports</w:t>
      </w:r>
      <w:proofErr w:type="gramEnd"/>
      <w:r w:rsidR="00524B2F">
        <w:rPr>
          <w:lang w:val="de-DE"/>
        </w:rPr>
        <w:t xml:space="preserve"> für Magnete und Vakuum auf dem Stein  angesehen werden. -&gt; erstmal ablehnen.</w:t>
      </w:r>
    </w:p>
    <w:p w:rsidR="002A18CF" w:rsidRDefault="002A18CF" w:rsidP="00975D76">
      <w:pPr>
        <w:pStyle w:val="Listenabsatz"/>
        <w:numPr>
          <w:ilvl w:val="0"/>
          <w:numId w:val="1"/>
        </w:numPr>
        <w:rPr>
          <w:lang w:val="de-DE"/>
        </w:rPr>
      </w:pPr>
      <w:r>
        <w:rPr>
          <w:lang w:val="de-DE"/>
        </w:rPr>
        <w:t xml:space="preserve">Raum 9: </w:t>
      </w:r>
      <w:r w:rsidR="00905AD8">
        <w:rPr>
          <w:lang w:val="de-DE"/>
        </w:rPr>
        <w:t xml:space="preserve"> -&gt; ablehnen</w:t>
      </w:r>
    </w:p>
    <w:p w:rsidR="002A18CF" w:rsidRDefault="002A18CF" w:rsidP="002A18CF">
      <w:pPr>
        <w:pStyle w:val="Listenabsatz"/>
        <w:numPr>
          <w:ilvl w:val="1"/>
          <w:numId w:val="1"/>
        </w:numPr>
        <w:rPr>
          <w:lang w:val="de-DE"/>
        </w:rPr>
      </w:pPr>
      <w:r>
        <w:rPr>
          <w:lang w:val="de-DE"/>
        </w:rPr>
        <w:t xml:space="preserve">BPMA vorhanden und korrekt in der Beamline dargestellt. Hier sollte man die BPM Modelle durch Modelle mit Untergestell ersetzen. Gestelle fehlen in diesem Modell. Die BPM könnten ggf. mit auf gemeinsame Träger unter den Magneten. Daher ist es unbedingt erforderlich auch das Modell mit Gestellen zu betrachten.    </w:t>
      </w:r>
    </w:p>
    <w:p w:rsidR="002A18CF" w:rsidRDefault="00B677CE" w:rsidP="002A18CF">
      <w:pPr>
        <w:pStyle w:val="Listenabsatz"/>
        <w:numPr>
          <w:ilvl w:val="1"/>
          <w:numId w:val="1"/>
        </w:numPr>
        <w:rPr>
          <w:lang w:val="de-DE"/>
        </w:rPr>
      </w:pPr>
      <w:r w:rsidRPr="002A18CF">
        <w:rPr>
          <w:lang w:val="de-DE"/>
        </w:rPr>
        <w:t>BPMA.2591.T4</w:t>
      </w:r>
      <w:r>
        <w:rPr>
          <w:lang w:val="de-DE"/>
        </w:rPr>
        <w:t xml:space="preserve"> hat an beiden Seiten Bellows, es ist zu prüfen, ob das so Sinn macht.</w:t>
      </w:r>
    </w:p>
    <w:p w:rsidR="00B677CE" w:rsidRDefault="00B677CE" w:rsidP="002A18CF">
      <w:pPr>
        <w:pStyle w:val="Listenabsatz"/>
        <w:numPr>
          <w:ilvl w:val="1"/>
          <w:numId w:val="1"/>
        </w:numPr>
        <w:rPr>
          <w:lang w:val="de-DE"/>
        </w:rPr>
      </w:pPr>
      <w:r>
        <w:rPr>
          <w:lang w:val="de-DE"/>
        </w:rPr>
        <w:t>Strahlrohr fehlt zwischen BPMA.2601.T4 und BPMA.2607.T4</w:t>
      </w:r>
    </w:p>
    <w:p w:rsidR="00F54E1D" w:rsidRDefault="00F54E1D" w:rsidP="00F54E1D">
      <w:pPr>
        <w:pStyle w:val="Listenabsatz"/>
        <w:numPr>
          <w:ilvl w:val="0"/>
          <w:numId w:val="1"/>
        </w:numPr>
        <w:rPr>
          <w:lang w:val="de-DE"/>
        </w:rPr>
      </w:pPr>
      <w:r>
        <w:rPr>
          <w:lang w:val="de-DE"/>
        </w:rPr>
        <w:t>Raum 10: hat keine WP-17 Komponenten</w:t>
      </w:r>
      <w:r w:rsidR="00905AD8">
        <w:rPr>
          <w:lang w:val="de-DE"/>
        </w:rPr>
        <w:t>; Übergang zu Raum 9 muss aber im Detail angesehen werden. Eine Standardeinheit auch Pumpe, BPM, Magnet und Korrektor ist an der Raumgrenze und sollte mit den Komponenten aus Raum 9 einen gemeinsamen Support haben. Aber OK.</w:t>
      </w:r>
    </w:p>
    <w:p w:rsidR="00F54E1D" w:rsidRDefault="00F54E1D" w:rsidP="00F54E1D">
      <w:pPr>
        <w:pStyle w:val="Listenabsatz"/>
        <w:numPr>
          <w:ilvl w:val="0"/>
          <w:numId w:val="1"/>
        </w:numPr>
        <w:rPr>
          <w:lang w:val="de-DE"/>
        </w:rPr>
      </w:pPr>
      <w:r>
        <w:rPr>
          <w:lang w:val="de-DE"/>
        </w:rPr>
        <w:t>Raum 11</w:t>
      </w:r>
      <w:r w:rsidR="0010240A">
        <w:rPr>
          <w:lang w:val="de-DE"/>
        </w:rPr>
        <w:t xml:space="preserve"> -&gt; abgelehnt.</w:t>
      </w:r>
    </w:p>
    <w:p w:rsidR="00F54E1D" w:rsidRDefault="00F54E1D" w:rsidP="00F54E1D">
      <w:pPr>
        <w:pStyle w:val="Listenabsatz"/>
        <w:numPr>
          <w:ilvl w:val="1"/>
          <w:numId w:val="1"/>
        </w:numPr>
        <w:spacing w:after="0" w:line="240" w:lineRule="auto"/>
        <w:rPr>
          <w:lang w:val="de-DE"/>
        </w:rPr>
      </w:pPr>
      <w:r w:rsidRPr="00F54E1D">
        <w:rPr>
          <w:lang w:val="de-DE"/>
        </w:rPr>
        <w:t>OTRC.2615.T9</w:t>
      </w:r>
      <w:r>
        <w:rPr>
          <w:lang w:val="de-DE"/>
        </w:rPr>
        <w:t xml:space="preserve"> korrekt eingebaut.</w:t>
      </w:r>
    </w:p>
    <w:p w:rsidR="00F54E1D" w:rsidRDefault="00F54E1D" w:rsidP="00F54E1D">
      <w:pPr>
        <w:pStyle w:val="Listenabsatz"/>
        <w:numPr>
          <w:ilvl w:val="1"/>
          <w:numId w:val="1"/>
        </w:numPr>
        <w:spacing w:after="0" w:line="240" w:lineRule="auto"/>
        <w:rPr>
          <w:lang w:val="de-DE"/>
        </w:rPr>
      </w:pPr>
      <w:r>
        <w:rPr>
          <w:lang w:val="de-DE"/>
        </w:rPr>
        <w:t>2 BPMA korrekt, Support über Pumpe OK.</w:t>
      </w:r>
      <w:r w:rsidR="0010240A">
        <w:rPr>
          <w:lang w:val="de-DE"/>
        </w:rPr>
        <w:t xml:space="preserve"> Aber die Supportstrukturen unter den Magneten und BPM fehlen komplett.</w:t>
      </w:r>
    </w:p>
    <w:p w:rsidR="0081689F" w:rsidRPr="00F54E1D" w:rsidRDefault="0081689F" w:rsidP="00F54E1D">
      <w:pPr>
        <w:pStyle w:val="Listenabsatz"/>
        <w:numPr>
          <w:ilvl w:val="1"/>
          <w:numId w:val="1"/>
        </w:numPr>
        <w:spacing w:after="0" w:line="240" w:lineRule="auto"/>
        <w:rPr>
          <w:lang w:val="de-DE"/>
        </w:rPr>
      </w:pPr>
      <w:r>
        <w:rPr>
          <w:lang w:val="de-DE"/>
        </w:rPr>
        <w:t>Rack bei 2620 fehlt.</w:t>
      </w:r>
    </w:p>
    <w:p w:rsidR="00F54E1D" w:rsidRDefault="0081689F" w:rsidP="00F54E1D">
      <w:pPr>
        <w:pStyle w:val="Listenabsatz"/>
        <w:numPr>
          <w:ilvl w:val="0"/>
          <w:numId w:val="1"/>
        </w:numPr>
        <w:rPr>
          <w:lang w:val="de-DE"/>
        </w:rPr>
      </w:pPr>
      <w:r>
        <w:rPr>
          <w:lang w:val="de-DE"/>
        </w:rPr>
        <w:t>Raum 12: hat keine WP-17 Komponenten</w:t>
      </w:r>
      <w:r w:rsidR="0010240A">
        <w:rPr>
          <w:lang w:val="de-DE"/>
        </w:rPr>
        <w:t xml:space="preserve"> -&gt; OK</w:t>
      </w:r>
    </w:p>
    <w:p w:rsidR="00566769" w:rsidRDefault="006E7CDF" w:rsidP="00F54E1D">
      <w:pPr>
        <w:pStyle w:val="Listenabsatz"/>
        <w:numPr>
          <w:ilvl w:val="0"/>
          <w:numId w:val="1"/>
        </w:numPr>
        <w:rPr>
          <w:lang w:val="de-DE"/>
        </w:rPr>
      </w:pPr>
      <w:r>
        <w:rPr>
          <w:lang w:val="de-DE"/>
        </w:rPr>
        <w:t xml:space="preserve">Raum 13: </w:t>
      </w:r>
      <w:r w:rsidR="00566769">
        <w:rPr>
          <w:lang w:val="de-DE"/>
        </w:rPr>
        <w:t xml:space="preserve"> -&gt; OK</w:t>
      </w:r>
    </w:p>
    <w:p w:rsidR="006E7CDF" w:rsidRDefault="006E7CDF" w:rsidP="00566769">
      <w:pPr>
        <w:pStyle w:val="Listenabsatz"/>
        <w:numPr>
          <w:ilvl w:val="1"/>
          <w:numId w:val="1"/>
        </w:numPr>
        <w:rPr>
          <w:lang w:val="de-DE"/>
        </w:rPr>
      </w:pPr>
      <w:r>
        <w:rPr>
          <w:lang w:val="de-DE"/>
        </w:rPr>
        <w:t>3 BPM in plausibler Montage in einer Magnetstruktur.</w:t>
      </w:r>
      <w:r w:rsidR="009D1787">
        <w:rPr>
          <w:lang w:val="de-DE"/>
        </w:rPr>
        <w:t xml:space="preserve"> Montage über Pumpe OK.</w:t>
      </w:r>
    </w:p>
    <w:p w:rsidR="00566769" w:rsidRDefault="00566769" w:rsidP="00566769">
      <w:pPr>
        <w:pStyle w:val="Listenabsatz"/>
        <w:numPr>
          <w:ilvl w:val="1"/>
          <w:numId w:val="1"/>
        </w:numPr>
        <w:rPr>
          <w:lang w:val="de-DE"/>
        </w:rPr>
      </w:pPr>
      <w:r>
        <w:rPr>
          <w:lang w:val="de-DE"/>
        </w:rPr>
        <w:t>Es gibt zwei komische Betonblöcke, die mit der Photon Beamline kollidieren, aber für WP-17 irrelevant sind.</w:t>
      </w:r>
    </w:p>
    <w:p w:rsidR="00566769" w:rsidRDefault="004318BB" w:rsidP="00F54E1D">
      <w:pPr>
        <w:pStyle w:val="Listenabsatz"/>
        <w:numPr>
          <w:ilvl w:val="0"/>
          <w:numId w:val="1"/>
        </w:numPr>
        <w:rPr>
          <w:lang w:val="de-DE"/>
        </w:rPr>
      </w:pPr>
      <w:r>
        <w:rPr>
          <w:lang w:val="de-DE"/>
        </w:rPr>
        <w:t xml:space="preserve">Raum 14: </w:t>
      </w:r>
      <w:r w:rsidR="00566769">
        <w:rPr>
          <w:lang w:val="de-DE"/>
        </w:rPr>
        <w:t>-&gt; OK</w:t>
      </w:r>
    </w:p>
    <w:p w:rsidR="004318BB" w:rsidRDefault="004318BB" w:rsidP="00566769">
      <w:pPr>
        <w:pStyle w:val="Listenabsatz"/>
        <w:numPr>
          <w:ilvl w:val="1"/>
          <w:numId w:val="1"/>
        </w:numPr>
        <w:rPr>
          <w:lang w:val="de-DE"/>
        </w:rPr>
      </w:pPr>
      <w:r>
        <w:rPr>
          <w:lang w:val="de-DE"/>
        </w:rPr>
        <w:t>BPMA über Pumpe montiert OK, Strahlrohr zum Ende von Raum 14 fehlt.</w:t>
      </w:r>
    </w:p>
    <w:p w:rsidR="00566769" w:rsidRDefault="00566769" w:rsidP="00566769">
      <w:pPr>
        <w:pStyle w:val="Listenabsatz"/>
        <w:numPr>
          <w:ilvl w:val="1"/>
          <w:numId w:val="1"/>
        </w:numPr>
        <w:rPr>
          <w:lang w:val="de-DE"/>
        </w:rPr>
      </w:pPr>
      <w:r>
        <w:rPr>
          <w:lang w:val="de-DE"/>
        </w:rPr>
        <w:t xml:space="preserve">Komischer Betonblock in der </w:t>
      </w:r>
      <w:proofErr w:type="spellStart"/>
      <w:r>
        <w:rPr>
          <w:lang w:val="de-DE"/>
        </w:rPr>
        <w:t>Photonenbeamline</w:t>
      </w:r>
      <w:proofErr w:type="spellEnd"/>
      <w:r>
        <w:rPr>
          <w:lang w:val="de-DE"/>
        </w:rPr>
        <w:t>.</w:t>
      </w:r>
    </w:p>
    <w:p w:rsidR="004318BB" w:rsidRDefault="004318BB" w:rsidP="00F54E1D">
      <w:pPr>
        <w:pStyle w:val="Listenabsatz"/>
        <w:numPr>
          <w:ilvl w:val="0"/>
          <w:numId w:val="1"/>
        </w:numPr>
        <w:rPr>
          <w:lang w:val="de-DE"/>
        </w:rPr>
      </w:pPr>
      <w:r>
        <w:rPr>
          <w:lang w:val="de-DE"/>
        </w:rPr>
        <w:t>Raum 15: Keine WP-17 Komponenten</w:t>
      </w:r>
      <w:r w:rsidR="00566769">
        <w:rPr>
          <w:lang w:val="de-DE"/>
        </w:rPr>
        <w:t xml:space="preserve"> -&gt; OK</w:t>
      </w:r>
    </w:p>
    <w:p w:rsidR="004318BB" w:rsidRDefault="004318BB" w:rsidP="004318BB">
      <w:pPr>
        <w:pStyle w:val="Listenabsatz"/>
        <w:numPr>
          <w:ilvl w:val="0"/>
          <w:numId w:val="1"/>
        </w:numPr>
        <w:rPr>
          <w:lang w:val="de-DE"/>
        </w:rPr>
      </w:pPr>
      <w:r>
        <w:rPr>
          <w:lang w:val="de-DE"/>
        </w:rPr>
        <w:t>Raum 16:</w:t>
      </w:r>
      <w:r w:rsidR="003B176A">
        <w:rPr>
          <w:lang w:val="de-DE"/>
        </w:rPr>
        <w:t xml:space="preserve"> -&gt; abgelehnt</w:t>
      </w:r>
    </w:p>
    <w:p w:rsidR="00583C0F" w:rsidRDefault="00A756E0" w:rsidP="00A756E0">
      <w:pPr>
        <w:pStyle w:val="Listenabsatz"/>
        <w:numPr>
          <w:ilvl w:val="1"/>
          <w:numId w:val="1"/>
        </w:numPr>
        <w:rPr>
          <w:lang w:val="de-DE"/>
        </w:rPr>
      </w:pPr>
      <w:r w:rsidRPr="00583C0F">
        <w:rPr>
          <w:lang w:val="de-DE"/>
        </w:rPr>
        <w:t xml:space="preserve">OTRBW.2718.T4 und die Supportstruktur passen nicht zusammen. </w:t>
      </w:r>
      <w:r w:rsidR="00583C0F" w:rsidRPr="00583C0F">
        <w:rPr>
          <w:lang w:val="de-DE"/>
        </w:rPr>
        <w:t xml:space="preserve"> Das Support Gestell von OTRB und Tragrahmen durchdringen sich. GGF. wird das falsche Modell über die Steuerskizze angezogen, da der </w:t>
      </w:r>
      <w:proofErr w:type="spellStart"/>
      <w:r w:rsidR="00583C0F" w:rsidRPr="00583C0F">
        <w:rPr>
          <w:lang w:val="de-DE"/>
        </w:rPr>
        <w:t>Verstelltisch</w:t>
      </w:r>
      <w:proofErr w:type="spellEnd"/>
      <w:r w:rsidR="00583C0F" w:rsidRPr="00583C0F">
        <w:rPr>
          <w:lang w:val="de-DE"/>
        </w:rPr>
        <w:t xml:space="preserve"> zu passen scheint.</w:t>
      </w:r>
    </w:p>
    <w:p w:rsidR="00A756E0" w:rsidRDefault="00A756E0" w:rsidP="00A756E0">
      <w:pPr>
        <w:pStyle w:val="Listenabsatz"/>
        <w:numPr>
          <w:ilvl w:val="1"/>
          <w:numId w:val="1"/>
        </w:numPr>
        <w:rPr>
          <w:lang w:val="de-DE"/>
        </w:rPr>
      </w:pPr>
      <w:r w:rsidRPr="00583C0F">
        <w:rPr>
          <w:lang w:val="de-DE"/>
        </w:rPr>
        <w:t>BPMA an Pumpe OK</w:t>
      </w:r>
    </w:p>
    <w:p w:rsidR="00583C0F" w:rsidRPr="00583C0F" w:rsidRDefault="00583C0F" w:rsidP="00583C0F">
      <w:pPr>
        <w:pStyle w:val="Listenabsatz"/>
        <w:numPr>
          <w:ilvl w:val="1"/>
          <w:numId w:val="1"/>
        </w:numPr>
        <w:rPr>
          <w:lang w:val="de-DE"/>
        </w:rPr>
      </w:pPr>
      <w:r w:rsidRPr="00583C0F">
        <w:rPr>
          <w:lang w:val="de-DE"/>
        </w:rPr>
        <w:t>BPMA.2749.T4</w:t>
      </w:r>
      <w:r>
        <w:rPr>
          <w:lang w:val="de-DE"/>
        </w:rPr>
        <w:t xml:space="preserve"> Supportstruktur </w:t>
      </w:r>
      <w:proofErr w:type="gramStart"/>
      <w:r>
        <w:rPr>
          <w:lang w:val="de-DE"/>
        </w:rPr>
        <w:t>unklar ,</w:t>
      </w:r>
      <w:proofErr w:type="gramEnd"/>
      <w:r>
        <w:rPr>
          <w:lang w:val="de-DE"/>
        </w:rPr>
        <w:t xml:space="preserve"> gemeinsamer Träger   für Pumpe, BPM, </w:t>
      </w:r>
      <w:proofErr w:type="spellStart"/>
      <w:r>
        <w:rPr>
          <w:lang w:val="de-DE"/>
        </w:rPr>
        <w:t>Qaud</w:t>
      </w:r>
      <w:proofErr w:type="spellEnd"/>
      <w:r>
        <w:rPr>
          <w:lang w:val="de-DE"/>
        </w:rPr>
        <w:t xml:space="preserve"> und </w:t>
      </w:r>
      <w:proofErr w:type="spellStart"/>
      <w:r>
        <w:rPr>
          <w:lang w:val="de-DE"/>
        </w:rPr>
        <w:t>Steerer</w:t>
      </w:r>
      <w:proofErr w:type="spellEnd"/>
      <w:r>
        <w:rPr>
          <w:lang w:val="de-DE"/>
        </w:rPr>
        <w:t xml:space="preserve"> fehlt.   </w:t>
      </w:r>
    </w:p>
    <w:sectPr w:rsidR="00583C0F" w:rsidRPr="00583C0F">
      <w:pgSz w:w="12240" w:h="15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A326B5"/>
    <w:multiLevelType w:val="hybridMultilevel"/>
    <w:tmpl w:val="3E6064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5D76"/>
    <w:rsid w:val="000276E8"/>
    <w:rsid w:val="0010240A"/>
    <w:rsid w:val="001977CF"/>
    <w:rsid w:val="002A18CF"/>
    <w:rsid w:val="002C0ADF"/>
    <w:rsid w:val="003134E9"/>
    <w:rsid w:val="003B176A"/>
    <w:rsid w:val="003D54C8"/>
    <w:rsid w:val="00406DA4"/>
    <w:rsid w:val="004318BB"/>
    <w:rsid w:val="004D709F"/>
    <w:rsid w:val="00524B2F"/>
    <w:rsid w:val="00566769"/>
    <w:rsid w:val="00583C0F"/>
    <w:rsid w:val="006E7CDF"/>
    <w:rsid w:val="007A3987"/>
    <w:rsid w:val="007C34ED"/>
    <w:rsid w:val="0081689F"/>
    <w:rsid w:val="008C630E"/>
    <w:rsid w:val="008D3269"/>
    <w:rsid w:val="00905AD8"/>
    <w:rsid w:val="00975D76"/>
    <w:rsid w:val="009B1BF0"/>
    <w:rsid w:val="009D1787"/>
    <w:rsid w:val="00A43C99"/>
    <w:rsid w:val="00A756E0"/>
    <w:rsid w:val="00B677CE"/>
    <w:rsid w:val="00CE7DA2"/>
    <w:rsid w:val="00D544BA"/>
    <w:rsid w:val="00DE32F0"/>
    <w:rsid w:val="00F54E1D"/>
    <w:rsid w:val="00F643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975D76"/>
    <w:pPr>
      <w:ind w:left="720"/>
      <w:contextualSpacing/>
    </w:pPr>
  </w:style>
  <w:style w:type="paragraph" w:styleId="Sprechblasentext">
    <w:name w:val="Balloon Text"/>
    <w:basedOn w:val="Standard"/>
    <w:link w:val="SprechblasentextZchn"/>
    <w:uiPriority w:val="99"/>
    <w:semiHidden/>
    <w:unhideWhenUsed/>
    <w:rsid w:val="00A43C9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43C9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975D76"/>
    <w:pPr>
      <w:ind w:left="720"/>
      <w:contextualSpacing/>
    </w:pPr>
  </w:style>
  <w:style w:type="paragraph" w:styleId="Sprechblasentext">
    <w:name w:val="Balloon Text"/>
    <w:basedOn w:val="Standard"/>
    <w:link w:val="SprechblasentextZchn"/>
    <w:uiPriority w:val="99"/>
    <w:semiHidden/>
    <w:unhideWhenUsed/>
    <w:rsid w:val="00A43C9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43C9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1868645">
      <w:bodyDiv w:val="1"/>
      <w:marLeft w:val="0"/>
      <w:marRight w:val="0"/>
      <w:marTop w:val="0"/>
      <w:marBottom w:val="0"/>
      <w:divBdr>
        <w:top w:val="none" w:sz="0" w:space="0" w:color="auto"/>
        <w:left w:val="none" w:sz="0" w:space="0" w:color="auto"/>
        <w:bottom w:val="none" w:sz="0" w:space="0" w:color="auto"/>
        <w:right w:val="none" w:sz="0" w:space="0" w:color="auto"/>
      </w:divBdr>
    </w:div>
    <w:div w:id="1981494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479</Words>
  <Characters>2733</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DESY</Company>
  <LinksUpToDate>false</LinksUpToDate>
  <CharactersWithSpaces>3206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dnoelle</dc:creator>
  <cp:lastModifiedBy>dnoelle</cp:lastModifiedBy>
  <cp:revision>4</cp:revision>
  <dcterms:created xsi:type="dcterms:W3CDTF">2014-12-04T13:48:00Z</dcterms:created>
  <dcterms:modified xsi:type="dcterms:W3CDTF">2014-12-05T13:10:00Z</dcterms:modified>
</cp:coreProperties>
</file>