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2E742B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301A88" w:rsidP="00D06DC4">
            <w:r>
              <w:t>F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lastRenderedPageBreak/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159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Spezielle Tunnelreinigung XTD2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Hauschildt, Fa. Dietrich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301A88" w:rsidP="00D06DC4">
            <w:r>
              <w:t>F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160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Sohlenrein</w:t>
            </w:r>
            <w:r w:rsidR="00E54AB5">
              <w:t>i</w:t>
            </w:r>
            <w:r>
              <w:t xml:space="preserve">gungsmaschinen  </w:t>
            </w:r>
            <w:r w:rsidR="00B21B25">
              <w:t xml:space="preserve">XTD2 </w:t>
            </w:r>
            <w:r>
              <w:t>bereitstellen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9F5B51" w:rsidP="00D06DC4">
            <w:r>
              <w:t>169</w:t>
            </w:r>
          </w:p>
        </w:tc>
        <w:tc>
          <w:tcPr>
            <w:tcW w:w="576" w:type="dxa"/>
          </w:tcPr>
          <w:p w:rsidR="00312BFD" w:rsidRDefault="009F5B51" w:rsidP="00D06DC4">
            <w:r>
              <w:t>A</w:t>
            </w:r>
          </w:p>
        </w:tc>
        <w:tc>
          <w:tcPr>
            <w:tcW w:w="4591" w:type="dxa"/>
          </w:tcPr>
          <w:p w:rsidR="00312BFD" w:rsidRDefault="009F5B51" w:rsidP="00105A23">
            <w:r>
              <w:t>SLRS XTD2 Unterstützungen auswechseln</w:t>
            </w:r>
          </w:p>
        </w:tc>
        <w:tc>
          <w:tcPr>
            <w:tcW w:w="1987" w:type="dxa"/>
          </w:tcPr>
          <w:p w:rsidR="00312BFD" w:rsidRDefault="009F5B51" w:rsidP="00D06DC4">
            <w:r>
              <w:t>MEA2</w:t>
            </w:r>
          </w:p>
        </w:tc>
        <w:tc>
          <w:tcPr>
            <w:tcW w:w="1134" w:type="dxa"/>
          </w:tcPr>
          <w:p w:rsidR="00312BFD" w:rsidRDefault="009F5B51" w:rsidP="00D06DC4">
            <w:r>
              <w:t>05.05.15</w:t>
            </w:r>
          </w:p>
        </w:tc>
        <w:tc>
          <w:tcPr>
            <w:tcW w:w="1177" w:type="dxa"/>
          </w:tcPr>
          <w:p w:rsidR="00312BFD" w:rsidRDefault="009F5B51" w:rsidP="00D137D4">
            <w:r>
              <w:t>29.05.15</w:t>
            </w:r>
          </w:p>
        </w:tc>
        <w:tc>
          <w:tcPr>
            <w:tcW w:w="1075" w:type="dxa"/>
          </w:tcPr>
          <w:p w:rsidR="00312BFD" w:rsidRDefault="00301A88" w:rsidP="00D06DC4">
            <w:r>
              <w:t>F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172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Betonsteine für </w:t>
            </w:r>
            <w:proofErr w:type="spellStart"/>
            <w:r>
              <w:t>Shutter</w:t>
            </w:r>
            <w:proofErr w:type="spellEnd"/>
            <w:r>
              <w:t xml:space="preserve"> bestellen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01.07.15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176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Position und Fertigung Betonsockel XTD1</w:t>
            </w:r>
          </w:p>
        </w:tc>
        <w:tc>
          <w:tcPr>
            <w:tcW w:w="1987" w:type="dxa"/>
          </w:tcPr>
          <w:p w:rsidR="003C2E9D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/>
        </w:tc>
        <w:tc>
          <w:tcPr>
            <w:tcW w:w="576" w:type="dxa"/>
          </w:tcPr>
          <w:p w:rsidR="003C2E9D" w:rsidRDefault="003C2E9D" w:rsidP="00D06DC4"/>
        </w:tc>
        <w:tc>
          <w:tcPr>
            <w:tcW w:w="4591" w:type="dxa"/>
          </w:tcPr>
          <w:p w:rsidR="003C2E9D" w:rsidRDefault="003C2E9D" w:rsidP="00105A23"/>
        </w:tc>
        <w:tc>
          <w:tcPr>
            <w:tcW w:w="1987" w:type="dxa"/>
          </w:tcPr>
          <w:p w:rsidR="003C2E9D" w:rsidRDefault="003C2E9D" w:rsidP="00D06DC4"/>
        </w:tc>
        <w:tc>
          <w:tcPr>
            <w:tcW w:w="1134" w:type="dxa"/>
          </w:tcPr>
          <w:p w:rsidR="003C2E9D" w:rsidRDefault="003C2E9D" w:rsidP="00D06DC4"/>
        </w:tc>
        <w:tc>
          <w:tcPr>
            <w:tcW w:w="1177" w:type="dxa"/>
          </w:tcPr>
          <w:p w:rsidR="003C2E9D" w:rsidRDefault="003C2E9D" w:rsidP="00D137D4"/>
        </w:tc>
        <w:tc>
          <w:tcPr>
            <w:tcW w:w="1075" w:type="dxa"/>
          </w:tcPr>
          <w:p w:rsidR="003C2E9D" w:rsidRDefault="003C2E9D" w:rsidP="00D06DC4"/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/>
        </w:tc>
        <w:tc>
          <w:tcPr>
            <w:tcW w:w="576" w:type="dxa"/>
          </w:tcPr>
          <w:p w:rsidR="003C2E9D" w:rsidRDefault="003C2E9D" w:rsidP="00D06DC4"/>
        </w:tc>
        <w:tc>
          <w:tcPr>
            <w:tcW w:w="4591" w:type="dxa"/>
          </w:tcPr>
          <w:p w:rsidR="003C2E9D" w:rsidRDefault="003C2E9D" w:rsidP="00105A23"/>
        </w:tc>
        <w:tc>
          <w:tcPr>
            <w:tcW w:w="1987" w:type="dxa"/>
          </w:tcPr>
          <w:p w:rsidR="003C2E9D" w:rsidRDefault="003C2E9D" w:rsidP="00D06DC4"/>
        </w:tc>
        <w:tc>
          <w:tcPr>
            <w:tcW w:w="1134" w:type="dxa"/>
          </w:tcPr>
          <w:p w:rsidR="003C2E9D" w:rsidRDefault="003C2E9D" w:rsidP="00D06DC4"/>
        </w:tc>
        <w:tc>
          <w:tcPr>
            <w:tcW w:w="1177" w:type="dxa"/>
          </w:tcPr>
          <w:p w:rsidR="003C2E9D" w:rsidRDefault="003C2E9D" w:rsidP="00D137D4"/>
        </w:tc>
        <w:tc>
          <w:tcPr>
            <w:tcW w:w="1075" w:type="dxa"/>
          </w:tcPr>
          <w:p w:rsidR="003C2E9D" w:rsidRDefault="003C2E9D" w:rsidP="00D06DC4"/>
        </w:tc>
      </w:tr>
    </w:tbl>
    <w:p w:rsidR="00D06DC4" w:rsidRPr="0095589E" w:rsidRDefault="00D06DC4"/>
    <w:sectPr w:rsidR="00D06DC4" w:rsidRPr="0095589E" w:rsidSect="00E86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B" w:rsidRDefault="0062662B" w:rsidP="00E86380">
      <w:pPr>
        <w:spacing w:line="240" w:lineRule="auto"/>
      </w:pPr>
      <w:r>
        <w:separator/>
      </w:r>
    </w:p>
  </w:endnote>
  <w:endnote w:type="continuationSeparator" w:id="0">
    <w:p w:rsidR="0062662B" w:rsidRDefault="006266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88" w:rsidRDefault="00301A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88" w:rsidRDefault="00301A8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88" w:rsidRDefault="00301A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B" w:rsidRDefault="0062662B" w:rsidP="00E86380">
      <w:pPr>
        <w:spacing w:line="240" w:lineRule="auto"/>
      </w:pPr>
      <w:r>
        <w:separator/>
      </w:r>
    </w:p>
  </w:footnote>
  <w:footnote w:type="continuationSeparator" w:id="0">
    <w:p w:rsidR="0062662B" w:rsidRDefault="006266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88" w:rsidRDefault="00301A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62662B" w:rsidRPr="001B3964" w:rsidTr="006C14D6">
      <w:tc>
        <w:tcPr>
          <w:tcW w:w="675" w:type="dxa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62662B" w:rsidRPr="0049767E" w:rsidRDefault="00301A88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 xml:space="preserve">Date </w:t>
          </w:r>
          <w:r>
            <w:rPr>
              <w:b/>
              <w:sz w:val="28"/>
              <w:szCs w:val="28"/>
              <w:lang w:val="en-US"/>
            </w:rPr>
            <w:t>27</w:t>
          </w:r>
          <w:bookmarkStart w:id="0" w:name="_GoBack"/>
          <w:bookmarkEnd w:id="0"/>
          <w:r w:rsidR="0062662B"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07</w:t>
          </w:r>
          <w:r w:rsidR="0062662B">
            <w:rPr>
              <w:b/>
              <w:sz w:val="28"/>
              <w:szCs w:val="28"/>
              <w:lang w:val="en-US"/>
            </w:rPr>
            <w:t>.15</w:t>
          </w:r>
        </w:p>
      </w:tc>
    </w:tr>
    <w:tr w:rsidR="0062662B" w:rsidRPr="001B3964" w:rsidTr="006C14D6">
      <w:tc>
        <w:tcPr>
          <w:tcW w:w="67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62662B" w:rsidRPr="00301A88" w:rsidTr="006C14D6">
      <w:tc>
        <w:tcPr>
          <w:tcW w:w="11165" w:type="dxa"/>
          <w:gridSpan w:val="7"/>
        </w:tcPr>
        <w:p w:rsidR="0062662B" w:rsidRPr="0004565C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62662B" w:rsidRPr="00301A88" w:rsidTr="006C14D6">
      <w:tc>
        <w:tcPr>
          <w:tcW w:w="11165" w:type="dxa"/>
          <w:gridSpan w:val="7"/>
        </w:tcPr>
        <w:p w:rsidR="0062662B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62662B" w:rsidRPr="00A70F0A" w:rsidRDefault="0062662B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88" w:rsidRDefault="00301A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1027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4A5980B1.dotm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2015-06-01T12:28:00Z</dcterms:created>
  <dcterms:modified xsi:type="dcterms:W3CDTF">2015-07-27T06:57:00Z</dcterms:modified>
</cp:coreProperties>
</file>