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9E" w:rsidRDefault="00456C9E" w:rsidP="009A4674">
      <w:pPr>
        <w:spacing w:line="360" w:lineRule="auto"/>
        <w:jc w:val="center"/>
        <w:outlineLvl w:val="0"/>
        <w:rPr>
          <w:rFonts w:eastAsia="MS Mincho"/>
          <w:b/>
          <w:bCs/>
          <w:sz w:val="24"/>
          <w:szCs w:val="24"/>
          <w:lang w:val="en-US"/>
        </w:rPr>
      </w:pPr>
      <w:r>
        <w:rPr>
          <w:rFonts w:eastAsia="MS Mincho"/>
          <w:b/>
          <w:bCs/>
          <w:sz w:val="24"/>
          <w:szCs w:val="24"/>
          <w:lang w:val="en-US"/>
        </w:rPr>
        <w:t xml:space="preserve">Elucidation of Heterogeneous Catalytic Nanostructures </w:t>
      </w:r>
    </w:p>
    <w:p w:rsidR="00E81AEE" w:rsidRDefault="00456C9E" w:rsidP="009A4674">
      <w:pPr>
        <w:spacing w:line="360" w:lineRule="auto"/>
        <w:jc w:val="center"/>
        <w:outlineLvl w:val="0"/>
        <w:rPr>
          <w:rFonts w:eastAsia="MS Mincho"/>
          <w:b/>
          <w:bCs/>
          <w:sz w:val="24"/>
          <w:szCs w:val="24"/>
          <w:lang w:val="en-US"/>
        </w:rPr>
      </w:pPr>
      <w:r>
        <w:rPr>
          <w:rFonts w:eastAsia="MS Mincho"/>
          <w:b/>
          <w:bCs/>
          <w:sz w:val="24"/>
          <w:szCs w:val="24"/>
          <w:lang w:val="en-US"/>
        </w:rPr>
        <w:t xml:space="preserve">Using </w:t>
      </w:r>
      <w:r w:rsidRPr="00456C9E">
        <w:rPr>
          <w:rFonts w:eastAsia="MS Mincho"/>
          <w:b/>
          <w:bCs/>
          <w:i/>
          <w:sz w:val="24"/>
          <w:szCs w:val="24"/>
          <w:lang w:val="en-US"/>
        </w:rPr>
        <w:t>“Surface-Sensitive”</w:t>
      </w:r>
      <w:r>
        <w:rPr>
          <w:rFonts w:eastAsia="MS Mincho"/>
          <w:b/>
          <w:bCs/>
          <w:sz w:val="24"/>
          <w:szCs w:val="24"/>
          <w:lang w:val="en-US"/>
        </w:rPr>
        <w:t xml:space="preserve"> Techniques at the Molecular Level</w:t>
      </w:r>
    </w:p>
    <w:p w:rsidR="00AB12E5" w:rsidRDefault="009A4674" w:rsidP="00AB12E5">
      <w:pPr>
        <w:spacing w:line="360" w:lineRule="auto"/>
        <w:ind w:left="360"/>
        <w:jc w:val="center"/>
        <w:outlineLvl w:val="0"/>
        <w:rPr>
          <w:rFonts w:eastAsia="MS Mincho"/>
          <w:sz w:val="24"/>
          <w:szCs w:val="24"/>
          <w:lang w:val="en-US"/>
        </w:rPr>
      </w:pPr>
      <w:r>
        <w:rPr>
          <w:rFonts w:eastAsia="MS Mincho"/>
          <w:sz w:val="24"/>
          <w:szCs w:val="24"/>
          <w:lang w:val="en-US"/>
        </w:rPr>
        <w:t xml:space="preserve">Emrah </w:t>
      </w:r>
      <w:proofErr w:type="spellStart"/>
      <w:r>
        <w:rPr>
          <w:rFonts w:eastAsia="MS Mincho"/>
          <w:sz w:val="24"/>
          <w:szCs w:val="24"/>
          <w:lang w:val="en-US"/>
        </w:rPr>
        <w:t>Özensoy</w:t>
      </w:r>
      <w:proofErr w:type="spellEnd"/>
    </w:p>
    <w:p w:rsidR="00E81AEE" w:rsidRDefault="009A4674" w:rsidP="00AB12E5">
      <w:pPr>
        <w:spacing w:line="360" w:lineRule="auto"/>
        <w:ind w:left="360"/>
        <w:jc w:val="center"/>
        <w:outlineLvl w:val="0"/>
        <w:rPr>
          <w:rFonts w:eastAsia="MS Mincho"/>
          <w:i/>
          <w:iCs/>
          <w:sz w:val="24"/>
          <w:szCs w:val="24"/>
          <w:lang w:val="en-US"/>
        </w:rPr>
      </w:pPr>
      <w:r>
        <w:rPr>
          <w:rFonts w:eastAsia="MS Mincho"/>
          <w:i/>
          <w:iCs/>
          <w:sz w:val="24"/>
          <w:szCs w:val="24"/>
          <w:lang w:val="en-US"/>
        </w:rPr>
        <w:t>Department of Chemistry, Bilkent University, 06800, Ankara, Turkey</w:t>
      </w:r>
    </w:p>
    <w:p w:rsidR="00A40BF2" w:rsidRDefault="00E84813">
      <w:pPr>
        <w:jc w:val="center"/>
        <w:outlineLvl w:val="0"/>
        <w:rPr>
          <w:rFonts w:eastAsia="MS Mincho"/>
          <w:i/>
          <w:iCs/>
          <w:sz w:val="24"/>
          <w:szCs w:val="24"/>
          <w:lang w:val="en-US"/>
        </w:rPr>
      </w:pPr>
      <w:r>
        <w:rPr>
          <w:rFonts w:eastAsia="MS Mincho"/>
          <w:i/>
          <w:iCs/>
          <w:sz w:val="24"/>
          <w:szCs w:val="24"/>
          <w:lang w:val="en-US"/>
        </w:rPr>
        <w:t>Email</w:t>
      </w:r>
      <w:r w:rsidR="00A40BF2">
        <w:rPr>
          <w:rFonts w:eastAsia="MS Mincho"/>
          <w:i/>
          <w:iCs/>
          <w:sz w:val="24"/>
          <w:szCs w:val="24"/>
          <w:lang w:val="en-US"/>
        </w:rPr>
        <w:t xml:space="preserve">: </w:t>
      </w:r>
      <w:r w:rsidR="009A4674" w:rsidRPr="009A4674">
        <w:rPr>
          <w:rFonts w:eastAsia="MS Mincho"/>
          <w:i/>
          <w:iCs/>
          <w:sz w:val="24"/>
          <w:szCs w:val="24"/>
          <w:lang w:val="en-US"/>
        </w:rPr>
        <w:t>ozensoy@fen.bilkent.edu.tr</w:t>
      </w:r>
    </w:p>
    <w:p w:rsidR="00E84813" w:rsidRDefault="00E84813">
      <w:pPr>
        <w:jc w:val="center"/>
        <w:outlineLvl w:val="0"/>
        <w:rPr>
          <w:rFonts w:eastAsia="MS Mincho"/>
          <w:i/>
          <w:iCs/>
          <w:sz w:val="24"/>
          <w:szCs w:val="24"/>
          <w:lang w:val="en-US"/>
        </w:rPr>
      </w:pPr>
      <w:r>
        <w:rPr>
          <w:rFonts w:eastAsia="MS Mincho"/>
          <w:i/>
          <w:iCs/>
          <w:sz w:val="24"/>
          <w:szCs w:val="24"/>
          <w:lang w:val="en-US"/>
        </w:rPr>
        <w:t xml:space="preserve">Web: </w:t>
      </w:r>
      <w:r w:rsidRPr="00E84813">
        <w:rPr>
          <w:rFonts w:eastAsia="MS Mincho"/>
          <w:i/>
          <w:iCs/>
          <w:sz w:val="24"/>
          <w:szCs w:val="24"/>
          <w:lang w:val="en-US"/>
        </w:rPr>
        <w:t>http://</w:t>
      </w:r>
      <w:r>
        <w:rPr>
          <w:rFonts w:eastAsia="MS Mincho"/>
          <w:i/>
          <w:iCs/>
          <w:sz w:val="24"/>
          <w:szCs w:val="24"/>
          <w:lang w:val="en-US"/>
        </w:rPr>
        <w:t>www.fen.bilkent.edu.tr/~ozensoy</w:t>
      </w:r>
    </w:p>
    <w:p w:rsidR="00E81AEE" w:rsidRDefault="00E81AEE">
      <w:pPr>
        <w:spacing w:line="360" w:lineRule="auto"/>
        <w:jc w:val="both"/>
        <w:rPr>
          <w:sz w:val="24"/>
          <w:szCs w:val="24"/>
          <w:lang w:val="en-US"/>
        </w:rPr>
      </w:pPr>
    </w:p>
    <w:p w:rsidR="00456C9E" w:rsidRDefault="009A4674" w:rsidP="00456C9E">
      <w:pPr>
        <w:ind w:firstLine="720"/>
        <w:jc w:val="both"/>
        <w:rPr>
          <w:sz w:val="24"/>
          <w:szCs w:val="24"/>
          <w:lang w:val="en-US"/>
        </w:rPr>
      </w:pPr>
      <w:r w:rsidRPr="009A4674">
        <w:rPr>
          <w:sz w:val="24"/>
          <w:szCs w:val="24"/>
          <w:lang w:val="en-US"/>
        </w:rPr>
        <w:t xml:space="preserve">In this talk, </w:t>
      </w:r>
      <w:r w:rsidR="00456C9E">
        <w:rPr>
          <w:sz w:val="24"/>
          <w:szCs w:val="24"/>
          <w:lang w:val="en-US"/>
        </w:rPr>
        <w:t xml:space="preserve">we will present </w:t>
      </w:r>
      <w:r w:rsidR="003A3E8E">
        <w:rPr>
          <w:sz w:val="24"/>
          <w:szCs w:val="24"/>
          <w:lang w:val="en-US"/>
        </w:rPr>
        <w:t>3</w:t>
      </w:r>
      <w:r w:rsidR="00456C9E">
        <w:rPr>
          <w:sz w:val="24"/>
          <w:szCs w:val="24"/>
          <w:lang w:val="en-US"/>
        </w:rPr>
        <w:t xml:space="preserve"> different problems regarding our ongoing research efforts, which seek elucidation via synchrotron-based characterization techniques: </w:t>
      </w:r>
    </w:p>
    <w:p w:rsidR="00456C9E" w:rsidRDefault="00456C9E" w:rsidP="00456C9E">
      <w:pPr>
        <w:ind w:firstLine="720"/>
        <w:jc w:val="both"/>
        <w:rPr>
          <w:sz w:val="24"/>
          <w:szCs w:val="24"/>
          <w:lang w:val="en-US"/>
        </w:rPr>
      </w:pPr>
    </w:p>
    <w:p w:rsidR="00456C9E" w:rsidRDefault="00456C9E" w:rsidP="00456C9E">
      <w:pPr>
        <w:ind w:left="709"/>
        <w:jc w:val="both"/>
        <w:rPr>
          <w:sz w:val="24"/>
          <w:szCs w:val="24"/>
          <w:lang w:val="en-US"/>
        </w:rPr>
      </w:pPr>
    </w:p>
    <w:p w:rsidR="00E81AEE" w:rsidRDefault="00456C9E" w:rsidP="00456C9E">
      <w:pPr>
        <w:ind w:left="709"/>
        <w:jc w:val="both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>)Understanding</w:t>
      </w:r>
      <w:proofErr w:type="gramEnd"/>
      <w:r>
        <w:rPr>
          <w:sz w:val="24"/>
          <w:szCs w:val="24"/>
          <w:lang w:val="en-US"/>
        </w:rPr>
        <w:t xml:space="preserve"> the surface</w:t>
      </w:r>
      <w:r w:rsidR="003A3E8E">
        <w:rPr>
          <w:sz w:val="24"/>
          <w:szCs w:val="24"/>
          <w:lang w:val="en-US"/>
        </w:rPr>
        <w:t>/electronic</w:t>
      </w:r>
      <w:r>
        <w:rPr>
          <w:sz w:val="24"/>
          <w:szCs w:val="24"/>
          <w:lang w:val="en-US"/>
        </w:rPr>
        <w:t xml:space="preserve"> structure of </w:t>
      </w:r>
      <w:proofErr w:type="spellStart"/>
      <w:r>
        <w:rPr>
          <w:sz w:val="24"/>
          <w:szCs w:val="24"/>
          <w:lang w:val="en-US"/>
        </w:rPr>
        <w:t>PdAg</w:t>
      </w:r>
      <w:proofErr w:type="spellEnd"/>
      <w:r>
        <w:rPr>
          <w:sz w:val="24"/>
          <w:szCs w:val="24"/>
          <w:lang w:val="en-US"/>
        </w:rPr>
        <w:t>/</w:t>
      </w:r>
      <w:proofErr w:type="spellStart"/>
      <w:r>
        <w:rPr>
          <w:sz w:val="24"/>
          <w:szCs w:val="24"/>
          <w:lang w:val="en-US"/>
        </w:rPr>
        <w:t>MnOx</w:t>
      </w:r>
      <w:proofErr w:type="spellEnd"/>
      <w:r>
        <w:rPr>
          <w:sz w:val="24"/>
          <w:szCs w:val="24"/>
          <w:lang w:val="en-US"/>
        </w:rPr>
        <w:t xml:space="preserve">/TiO2-based </w:t>
      </w:r>
      <w:r w:rsidR="003A3E8E">
        <w:rPr>
          <w:sz w:val="24"/>
          <w:szCs w:val="24"/>
          <w:lang w:val="en-US"/>
        </w:rPr>
        <w:t xml:space="preserve">                  </w:t>
      </w:r>
      <w:r>
        <w:rPr>
          <w:sz w:val="24"/>
          <w:szCs w:val="24"/>
          <w:lang w:val="en-US"/>
        </w:rPr>
        <w:t>bi-metallic/tri-metallic formic acid dehydrogenation catalysts.</w:t>
      </w:r>
    </w:p>
    <w:p w:rsidR="00456C9E" w:rsidRDefault="00456C9E" w:rsidP="00456C9E">
      <w:pPr>
        <w:ind w:left="709"/>
        <w:jc w:val="both"/>
        <w:rPr>
          <w:sz w:val="24"/>
          <w:szCs w:val="24"/>
          <w:lang w:val="en-US"/>
        </w:rPr>
      </w:pPr>
    </w:p>
    <w:p w:rsidR="00456C9E" w:rsidRDefault="00456C9E" w:rsidP="00456C9E">
      <w:pPr>
        <w:ind w:left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ii</w:t>
      </w:r>
      <w:proofErr w:type="gramStart"/>
      <w:r w:rsidR="00B42FAE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>Shedding</w:t>
      </w:r>
      <w:proofErr w:type="gramEnd"/>
      <w:r>
        <w:rPr>
          <w:sz w:val="24"/>
          <w:szCs w:val="24"/>
          <w:lang w:val="en-US"/>
        </w:rPr>
        <w:t xml:space="preserve"> light on the surface functional groups of novel graphene-like photocatalysts that can be activated via VIS light</w:t>
      </w:r>
      <w:r w:rsidR="00CA6187">
        <w:rPr>
          <w:sz w:val="24"/>
          <w:szCs w:val="24"/>
          <w:lang w:val="en-US"/>
        </w:rPr>
        <w:t>.</w:t>
      </w:r>
    </w:p>
    <w:p w:rsidR="00B42FAE" w:rsidRDefault="00B42FAE" w:rsidP="00456C9E">
      <w:pPr>
        <w:ind w:left="709"/>
        <w:jc w:val="both"/>
        <w:rPr>
          <w:sz w:val="24"/>
          <w:szCs w:val="24"/>
          <w:lang w:val="en-US"/>
        </w:rPr>
      </w:pPr>
    </w:p>
    <w:p w:rsidR="00456C9E" w:rsidRDefault="00456C9E" w:rsidP="00456C9E">
      <w:pPr>
        <w:ind w:left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iii</w:t>
      </w:r>
      <w:proofErr w:type="gramStart"/>
      <w:r>
        <w:rPr>
          <w:sz w:val="24"/>
          <w:szCs w:val="24"/>
          <w:lang w:val="en-US"/>
        </w:rPr>
        <w:t>)Investigation</w:t>
      </w:r>
      <w:proofErr w:type="gramEnd"/>
      <w:r>
        <w:rPr>
          <w:sz w:val="24"/>
          <w:szCs w:val="24"/>
          <w:lang w:val="en-US"/>
        </w:rPr>
        <w:t xml:space="preserve"> of the surface structure, composition, defects, coordination and electronic structure of LaCo</w:t>
      </w:r>
      <w:r>
        <w:rPr>
          <w:sz w:val="24"/>
          <w:szCs w:val="24"/>
          <w:vertAlign w:val="subscript"/>
          <w:lang w:val="en-US"/>
        </w:rPr>
        <w:t>3-x</w:t>
      </w:r>
      <w:r>
        <w:rPr>
          <w:sz w:val="24"/>
          <w:szCs w:val="24"/>
          <w:lang w:val="en-US"/>
        </w:rPr>
        <w:t>Mn</w:t>
      </w:r>
      <w:r>
        <w:rPr>
          <w:sz w:val="24"/>
          <w:szCs w:val="24"/>
          <w:vertAlign w:val="subscript"/>
          <w:lang w:val="en-US"/>
        </w:rPr>
        <w:t>x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  <w:vertAlign w:val="subscript"/>
          <w:lang w:val="en-US"/>
        </w:rPr>
        <w:t xml:space="preserve">3±y </w:t>
      </w:r>
      <w:r>
        <w:rPr>
          <w:sz w:val="24"/>
          <w:szCs w:val="24"/>
          <w:lang w:val="en-US"/>
        </w:rPr>
        <w:t xml:space="preserve">-based mixed perovskite catalysts for DeNOx </w:t>
      </w:r>
      <w:r w:rsidR="00CA6187">
        <w:rPr>
          <w:sz w:val="24"/>
          <w:szCs w:val="24"/>
          <w:lang w:val="en-US"/>
        </w:rPr>
        <w:t xml:space="preserve">catalytic </w:t>
      </w:r>
      <w:bookmarkStart w:id="0" w:name="_GoBack"/>
      <w:bookmarkEnd w:id="0"/>
      <w:r>
        <w:rPr>
          <w:sz w:val="24"/>
          <w:szCs w:val="24"/>
          <w:lang w:val="en-US"/>
        </w:rPr>
        <w:t xml:space="preserve">applications. </w:t>
      </w:r>
    </w:p>
    <w:p w:rsidR="00456C9E" w:rsidRPr="00456C9E" w:rsidRDefault="00456C9E" w:rsidP="00456C9E">
      <w:pPr>
        <w:ind w:left="709"/>
        <w:jc w:val="both"/>
        <w:rPr>
          <w:sz w:val="18"/>
          <w:szCs w:val="18"/>
          <w:lang w:val="en-US"/>
        </w:rPr>
      </w:pPr>
    </w:p>
    <w:sectPr w:rsidR="00456C9E" w:rsidRPr="00456C9E" w:rsidSect="00456C9E">
      <w:pgSz w:w="11906" w:h="16838"/>
      <w:pgMar w:top="1701" w:right="1134" w:bottom="1701" w:left="1701" w:header="851" w:footer="851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021CE"/>
    <w:multiLevelType w:val="hybridMultilevel"/>
    <w:tmpl w:val="89A4EA0C"/>
    <w:lvl w:ilvl="0" w:tplc="9D46288A">
      <w:start w:val="1"/>
      <w:numFmt w:val="upperLetter"/>
      <w:lvlText w:val="%1."/>
      <w:lvlJc w:val="left"/>
      <w:pPr>
        <w:ind w:left="720" w:hanging="360"/>
      </w:pPr>
      <w:rPr>
        <w:rFonts w:eastAsia="MS Mincho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1AEE"/>
    <w:rsid w:val="00045498"/>
    <w:rsid w:val="0017585C"/>
    <w:rsid w:val="001E7D8B"/>
    <w:rsid w:val="00211552"/>
    <w:rsid w:val="0035692F"/>
    <w:rsid w:val="00356A27"/>
    <w:rsid w:val="003A3E8E"/>
    <w:rsid w:val="003C79D1"/>
    <w:rsid w:val="00456C9E"/>
    <w:rsid w:val="004730A7"/>
    <w:rsid w:val="00497A57"/>
    <w:rsid w:val="00667A08"/>
    <w:rsid w:val="00755332"/>
    <w:rsid w:val="00775799"/>
    <w:rsid w:val="007B64BF"/>
    <w:rsid w:val="0084112F"/>
    <w:rsid w:val="009A4674"/>
    <w:rsid w:val="00A33287"/>
    <w:rsid w:val="00A40BF2"/>
    <w:rsid w:val="00A62ACA"/>
    <w:rsid w:val="00AB12E5"/>
    <w:rsid w:val="00B42FAE"/>
    <w:rsid w:val="00B90E1E"/>
    <w:rsid w:val="00BF00FB"/>
    <w:rsid w:val="00C4556B"/>
    <w:rsid w:val="00CA6187"/>
    <w:rsid w:val="00E81AEE"/>
    <w:rsid w:val="00E84813"/>
    <w:rsid w:val="00F24B82"/>
    <w:rsid w:val="00FD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  <w:lang w:val="ru-RU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0"/>
      <w:szCs w:val="20"/>
      <w:lang w:val="ru-RU" w:eastAsia="x-none"/>
    </w:rPr>
  </w:style>
  <w:style w:type="paragraph" w:styleId="BodyText2">
    <w:name w:val="Body Text 2"/>
    <w:basedOn w:val="Normal"/>
    <w:link w:val="BodyText2Char"/>
    <w:uiPriority w:val="99"/>
    <w:pPr>
      <w:ind w:left="284" w:hanging="284"/>
      <w:jc w:val="both"/>
    </w:pPr>
    <w:rPr>
      <w:sz w:val="24"/>
      <w:szCs w:val="24"/>
      <w:lang w:val="en-US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Times New Roman" w:hAnsi="Times New Roman" w:cs="Times New Roman"/>
      <w:sz w:val="20"/>
      <w:szCs w:val="20"/>
      <w:lang w:val="ru-R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emrah ozensoy</cp:lastModifiedBy>
  <cp:revision>7</cp:revision>
  <dcterms:created xsi:type="dcterms:W3CDTF">2015-12-11T17:14:00Z</dcterms:created>
  <dcterms:modified xsi:type="dcterms:W3CDTF">2015-12-11T17:22:00Z</dcterms:modified>
</cp:coreProperties>
</file>