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A72BB4">
        <w:rPr>
          <w:b/>
          <w:sz w:val="32"/>
          <w:szCs w:val="32"/>
        </w:rPr>
        <w:t>5</w:t>
      </w:r>
      <w:r w:rsidR="00460AE2">
        <w:rPr>
          <w:b/>
          <w:sz w:val="32"/>
          <w:szCs w:val="32"/>
        </w:rPr>
        <w:t>.1.201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CA38BF" w:rsidRDefault="00CA38BF" w:rsidP="00CA38BF">
      <w:pPr>
        <w:pStyle w:val="KeinLeerraum"/>
        <w:rPr>
          <w:lang w:val="de-DE"/>
        </w:rPr>
      </w:pPr>
    </w:p>
    <w:p w:rsidR="00355127" w:rsidRDefault="001F0702" w:rsidP="00355127">
      <w:pPr>
        <w:pStyle w:val="KeinLeerraum"/>
        <w:rPr>
          <w:b/>
          <w:u w:val="single"/>
          <w:lang w:val="de-DE"/>
        </w:rPr>
      </w:pPr>
      <w:r w:rsidRPr="00861C38">
        <w:rPr>
          <w:b/>
          <w:u w:val="single"/>
          <w:lang w:val="de-DE"/>
        </w:rPr>
        <w:t xml:space="preserve">1. </w:t>
      </w:r>
      <w:r w:rsidR="00750B04" w:rsidRPr="00861C38">
        <w:rPr>
          <w:b/>
          <w:u w:val="single"/>
          <w:lang w:val="de-DE"/>
        </w:rPr>
        <w:t>St</w:t>
      </w:r>
      <w:r w:rsidR="00927DD7" w:rsidRPr="00861C38">
        <w:rPr>
          <w:b/>
          <w:u w:val="single"/>
          <w:lang w:val="de-DE"/>
        </w:rPr>
        <w:t>atus</w:t>
      </w:r>
      <w:r w:rsidR="00460AE2" w:rsidRPr="00861C38">
        <w:rPr>
          <w:b/>
          <w:u w:val="single"/>
          <w:lang w:val="de-DE"/>
        </w:rPr>
        <w:t xml:space="preserve"> des Magnettests in der MTH</w:t>
      </w:r>
    </w:p>
    <w:p w:rsidR="007A0E36" w:rsidRDefault="004A4774" w:rsidP="00355127">
      <w:pPr>
        <w:pStyle w:val="KeinLeerraum"/>
        <w:rPr>
          <w:lang w:val="de-DE"/>
        </w:rPr>
      </w:pPr>
      <w:r w:rsidRPr="00C1643E">
        <w:rPr>
          <w:b/>
          <w:lang w:val="de-DE"/>
        </w:rPr>
        <w:t>a.</w:t>
      </w:r>
      <w:r w:rsidRPr="004A4774">
        <w:rPr>
          <w:lang w:val="de-DE"/>
        </w:rPr>
        <w:t xml:space="preserve"> </w:t>
      </w:r>
      <w:r w:rsidR="00A72BB4">
        <w:rPr>
          <w:lang w:val="de-DE"/>
        </w:rPr>
        <w:t>Der asymmetri</w:t>
      </w:r>
      <w:r w:rsidR="00C1643E">
        <w:rPr>
          <w:lang w:val="de-DE"/>
        </w:rPr>
        <w:t>sche Heliumeintritt in die Stro</w:t>
      </w:r>
      <w:r w:rsidR="00A72BB4">
        <w:rPr>
          <w:lang w:val="de-DE"/>
        </w:rPr>
        <w:t xml:space="preserve">mzuführungskammer der </w:t>
      </w:r>
      <w:proofErr w:type="spellStart"/>
      <w:r w:rsidR="00A72BB4">
        <w:rPr>
          <w:lang w:val="de-DE"/>
        </w:rPr>
        <w:t>Feedbox</w:t>
      </w:r>
      <w:proofErr w:type="spellEnd"/>
      <w:r w:rsidR="00A72BB4">
        <w:rPr>
          <w:lang w:val="de-DE"/>
        </w:rPr>
        <w:t xml:space="preserve"> des Teststandes 7 </w:t>
      </w:r>
    </w:p>
    <w:p w:rsidR="00A72BB4" w:rsidRDefault="00A72BB4" w:rsidP="00355127">
      <w:pPr>
        <w:pStyle w:val="KeinLeerraum"/>
        <w:rPr>
          <w:lang w:val="de-DE"/>
        </w:rPr>
      </w:pPr>
      <w:r>
        <w:rPr>
          <w:lang w:val="de-DE"/>
        </w:rPr>
        <w:t>wurde korrigiert.</w:t>
      </w:r>
    </w:p>
    <w:p w:rsidR="00A72BB4" w:rsidRDefault="00A72BB4" w:rsidP="00355127">
      <w:pPr>
        <w:pStyle w:val="KeinLeerraum"/>
        <w:rPr>
          <w:lang w:val="de-DE"/>
        </w:rPr>
      </w:pPr>
      <w:r w:rsidRPr="00C1643E">
        <w:rPr>
          <w:b/>
          <w:lang w:val="de-DE"/>
        </w:rPr>
        <w:t>b.</w:t>
      </w:r>
      <w:r>
        <w:rPr>
          <w:lang w:val="de-DE"/>
        </w:rPr>
        <w:t xml:space="preserve"> </w:t>
      </w:r>
      <w:proofErr w:type="gramStart"/>
      <w:r>
        <w:rPr>
          <w:lang w:val="de-DE"/>
        </w:rPr>
        <w:t>Die</w:t>
      </w:r>
      <w:proofErr w:type="gramEnd"/>
      <w:r>
        <w:rPr>
          <w:lang w:val="de-DE"/>
        </w:rPr>
        <w:t xml:space="preserve"> Indium</w:t>
      </w:r>
      <w:r w:rsidR="00C1643E">
        <w:rPr>
          <w:lang w:val="de-DE"/>
        </w:rPr>
        <w:t xml:space="preserve"> D</w:t>
      </w:r>
      <w:r>
        <w:rPr>
          <w:lang w:val="de-DE"/>
        </w:rPr>
        <w:t>ichtung der Stromzuführungskammer wurde erneuert.</w:t>
      </w:r>
    </w:p>
    <w:p w:rsidR="007A0E36" w:rsidRDefault="007A0E36" w:rsidP="00355127">
      <w:pPr>
        <w:pStyle w:val="KeinLeerraum"/>
        <w:rPr>
          <w:lang w:val="de-DE"/>
        </w:rPr>
      </w:pPr>
      <w:r w:rsidRPr="00C1643E">
        <w:rPr>
          <w:b/>
          <w:lang w:val="de-DE"/>
        </w:rPr>
        <w:t>c.</w:t>
      </w:r>
      <w:r>
        <w:rPr>
          <w:lang w:val="de-DE"/>
        </w:rPr>
        <w:t xml:space="preserve"> </w:t>
      </w:r>
      <w:r w:rsidR="00C11FC3">
        <w:rPr>
          <w:lang w:val="de-DE"/>
        </w:rPr>
        <w:t>Der</w:t>
      </w:r>
      <w:r w:rsidR="0048032F">
        <w:rPr>
          <w:lang w:val="de-DE"/>
        </w:rPr>
        <w:t xml:space="preserve"> BL0</w:t>
      </w:r>
      <w:r>
        <w:rPr>
          <w:lang w:val="de-DE"/>
        </w:rPr>
        <w:t>5</w:t>
      </w:r>
      <w:r w:rsidR="0048032F">
        <w:rPr>
          <w:lang w:val="de-DE"/>
        </w:rPr>
        <w:t>6</w:t>
      </w:r>
      <w:r w:rsidR="00C11FC3" w:rsidRPr="004A4774">
        <w:rPr>
          <w:lang w:val="de-DE"/>
        </w:rPr>
        <w:t xml:space="preserve"> </w:t>
      </w:r>
      <w:r>
        <w:rPr>
          <w:lang w:val="de-DE"/>
        </w:rPr>
        <w:t xml:space="preserve">wurde </w:t>
      </w:r>
      <w:r w:rsidR="00C11FC3">
        <w:rPr>
          <w:lang w:val="de-DE"/>
        </w:rPr>
        <w:t xml:space="preserve">montiert, </w:t>
      </w:r>
      <w:r>
        <w:rPr>
          <w:lang w:val="de-DE"/>
        </w:rPr>
        <w:t xml:space="preserve">angeschlossen und geradegebogen. Das Isoliervakuum ist angepumpt.  </w:t>
      </w:r>
    </w:p>
    <w:p w:rsidR="007A0E36" w:rsidRDefault="007A0E36" w:rsidP="00355127">
      <w:pPr>
        <w:pStyle w:val="KeinLeerraum"/>
        <w:rPr>
          <w:lang w:val="de-DE"/>
        </w:rPr>
      </w:pPr>
      <w:r>
        <w:rPr>
          <w:lang w:val="de-DE"/>
        </w:rPr>
        <w:t>Beim Lecktest im Warmen konnte kein Leck festgestellt werden.</w:t>
      </w:r>
    </w:p>
    <w:p w:rsidR="007A0E36" w:rsidRDefault="007A0E36" w:rsidP="00355127">
      <w:pPr>
        <w:pStyle w:val="KeinLeerraum"/>
        <w:rPr>
          <w:lang w:val="de-DE"/>
        </w:rPr>
      </w:pPr>
      <w:r>
        <w:rPr>
          <w:lang w:val="de-DE"/>
        </w:rPr>
        <w:t xml:space="preserve">An der Verteilerbox sind die Anschlüsse zu dem alten </w:t>
      </w:r>
      <w:proofErr w:type="spellStart"/>
      <w:r>
        <w:rPr>
          <w:lang w:val="de-DE"/>
        </w:rPr>
        <w:t>Badkryostaten</w:t>
      </w:r>
      <w:proofErr w:type="spellEnd"/>
      <w:r>
        <w:rPr>
          <w:lang w:val="de-DE"/>
        </w:rPr>
        <w:t xml:space="preserve"> noch nicht wieder geschlossen  </w:t>
      </w:r>
    </w:p>
    <w:p w:rsidR="007A0E36" w:rsidRDefault="007A0E36" w:rsidP="00355127">
      <w:pPr>
        <w:pStyle w:val="KeinLeerraum"/>
        <w:rPr>
          <w:lang w:val="de-DE"/>
        </w:rPr>
      </w:pPr>
      <w:r>
        <w:rPr>
          <w:lang w:val="de-DE"/>
        </w:rPr>
        <w:t xml:space="preserve">worden. Die Arbeiten dazu werden </w:t>
      </w:r>
      <w:r w:rsidR="00C1643E">
        <w:rPr>
          <w:lang w:val="de-DE"/>
        </w:rPr>
        <w:t xml:space="preserve">voraussichtlich </w:t>
      </w:r>
      <w:r>
        <w:rPr>
          <w:lang w:val="de-DE"/>
        </w:rPr>
        <w:t>am 8.1.2018 beginnen. Nach Absc</w:t>
      </w:r>
      <w:r w:rsidR="00BF2465">
        <w:rPr>
          <w:lang w:val="de-DE"/>
        </w:rPr>
        <w:t>h</w:t>
      </w:r>
      <w:r>
        <w:rPr>
          <w:lang w:val="de-DE"/>
        </w:rPr>
        <w:t>lu</w:t>
      </w:r>
      <w:r w:rsidR="00BF2465">
        <w:rPr>
          <w:lang w:val="de-DE"/>
        </w:rPr>
        <w:t>ss</w:t>
      </w:r>
      <w:r>
        <w:rPr>
          <w:lang w:val="de-DE"/>
        </w:rPr>
        <w:t xml:space="preserve"> dieser Arbeiten kann der </w:t>
      </w:r>
    </w:p>
    <w:p w:rsidR="007A0E36" w:rsidRDefault="007A0E36" w:rsidP="00355127">
      <w:pPr>
        <w:pStyle w:val="KeinLeerraum"/>
        <w:rPr>
          <w:lang w:val="de-DE"/>
        </w:rPr>
      </w:pPr>
      <w:r>
        <w:rPr>
          <w:lang w:val="de-DE"/>
        </w:rPr>
        <w:t>Magnet kaltgefahren und getestet werden.</w:t>
      </w:r>
    </w:p>
    <w:p w:rsidR="00BF2465" w:rsidRDefault="00BF2465" w:rsidP="0023085E">
      <w:pPr>
        <w:pStyle w:val="KeinLeerraum"/>
        <w:rPr>
          <w:lang w:val="de-DE"/>
        </w:rPr>
      </w:pPr>
      <w:r w:rsidRPr="00C1643E">
        <w:rPr>
          <w:b/>
          <w:lang w:val="de-DE"/>
        </w:rPr>
        <w:t>d.</w:t>
      </w:r>
      <w:r>
        <w:rPr>
          <w:lang w:val="de-DE"/>
        </w:rPr>
        <w:t xml:space="preserve"> </w:t>
      </w:r>
      <w:r w:rsidR="00355127">
        <w:rPr>
          <w:lang w:val="de-DE"/>
        </w:rPr>
        <w:t>Die</w:t>
      </w:r>
      <w:r>
        <w:rPr>
          <w:lang w:val="de-DE"/>
        </w:rPr>
        <w:t xml:space="preserve"> Riffelbleche für die Abdeckung der</w:t>
      </w:r>
      <w:r w:rsidR="00355127">
        <w:rPr>
          <w:lang w:val="de-DE"/>
        </w:rPr>
        <w:t xml:space="preserve"> Gitterroste um die Teststände </w:t>
      </w:r>
      <w:r>
        <w:rPr>
          <w:lang w:val="de-DE"/>
        </w:rPr>
        <w:t xml:space="preserve">sind bestellt. Der </w:t>
      </w:r>
    </w:p>
    <w:p w:rsidR="00BF2465" w:rsidRDefault="00BF2465" w:rsidP="0023085E">
      <w:pPr>
        <w:pStyle w:val="KeinLeerraum"/>
        <w:rPr>
          <w:lang w:val="de-DE"/>
        </w:rPr>
      </w:pPr>
      <w:r>
        <w:rPr>
          <w:lang w:val="de-DE"/>
        </w:rPr>
        <w:t>Montagetermin wird in der kommenden Woche festgelegt.</w:t>
      </w:r>
    </w:p>
    <w:p w:rsidR="00BF2465" w:rsidRDefault="00BF2465" w:rsidP="0023085E">
      <w:pPr>
        <w:pStyle w:val="KeinLeerraum"/>
        <w:rPr>
          <w:lang w:val="de-DE"/>
        </w:rPr>
      </w:pPr>
      <w:r>
        <w:rPr>
          <w:lang w:val="de-DE"/>
        </w:rPr>
        <w:t>e. Die DACHS-Gebiete um die Magnetteststände in der Magnetmesshalle sind eingerichtet</w:t>
      </w:r>
    </w:p>
    <w:p w:rsidR="00851063" w:rsidRDefault="00BF2465" w:rsidP="00B270B3">
      <w:pPr>
        <w:pStyle w:val="KeinLeerraum"/>
        <w:rPr>
          <w:b/>
          <w:bCs/>
          <w:lang w:val="de-DE"/>
        </w:rPr>
      </w:pPr>
      <w:r>
        <w:rPr>
          <w:lang w:val="de-DE"/>
        </w:rPr>
        <w:t xml:space="preserve">Wenn der zu testende Magnet kaltgefahren wird, gilt dort das </w:t>
      </w:r>
      <w:r w:rsidR="00B270B3">
        <w:rPr>
          <w:lang w:val="de-DE"/>
        </w:rPr>
        <w:t xml:space="preserve">DACHS-Gebiet: „ </w:t>
      </w:r>
      <w:r w:rsidR="00355127">
        <w:rPr>
          <w:lang w:val="de-DE"/>
        </w:rPr>
        <w:t xml:space="preserve"> </w:t>
      </w:r>
      <w:r w:rsidR="00B270B3" w:rsidRPr="00B270B3">
        <w:rPr>
          <w:b/>
          <w:bCs/>
          <w:lang w:val="de-DE"/>
        </w:rPr>
        <w:t>Magnettesthalle</w:t>
      </w:r>
      <w:r w:rsidR="00B270B3">
        <w:rPr>
          <w:b/>
          <w:bCs/>
          <w:lang w:val="de-DE"/>
        </w:rPr>
        <w:t>“</w:t>
      </w:r>
    </w:p>
    <w:p w:rsidR="00B270B3" w:rsidRDefault="00B270B3" w:rsidP="00B270B3">
      <w:pPr>
        <w:pStyle w:val="KeinLeerraum"/>
        <w:rPr>
          <w:b/>
          <w:bCs/>
          <w:lang w:val="de-DE"/>
        </w:rPr>
      </w:pPr>
      <w:bookmarkStart w:id="0" w:name="_GoBack"/>
      <w:bookmarkEnd w:id="0"/>
      <w:r>
        <w:rPr>
          <w:lang w:val="de-DE"/>
        </w:rPr>
        <w:t xml:space="preserve">Wenn der zu testende Magnet gepowert wird, gilt dort das DACHS-Gebiet: „  </w:t>
      </w:r>
      <w:r w:rsidRPr="00B270B3">
        <w:rPr>
          <w:b/>
          <w:bCs/>
          <w:lang w:val="de-DE"/>
        </w:rPr>
        <w:t>MTH - Strom</w:t>
      </w:r>
      <w:r>
        <w:rPr>
          <w:b/>
          <w:bCs/>
          <w:lang w:val="de-DE"/>
        </w:rPr>
        <w:t>“</w:t>
      </w:r>
    </w:p>
    <w:p w:rsidR="001D5F2D" w:rsidRDefault="001D5F2D" w:rsidP="00B270B3">
      <w:pPr>
        <w:pStyle w:val="KeinLeerraum"/>
        <w:rPr>
          <w:bCs/>
          <w:lang w:val="de-DE"/>
        </w:rPr>
      </w:pPr>
      <w:r>
        <w:rPr>
          <w:bCs/>
          <w:lang w:val="de-DE"/>
        </w:rPr>
        <w:t>Für den Zugang sind die allgemeine Sicherheitsunterweisung und die „</w:t>
      </w:r>
      <w:proofErr w:type="spellStart"/>
      <w:r>
        <w:rPr>
          <w:bCs/>
          <w:lang w:val="de-DE"/>
        </w:rPr>
        <w:t>Kryo</w:t>
      </w:r>
      <w:proofErr w:type="spellEnd"/>
      <w:r>
        <w:rPr>
          <w:bCs/>
          <w:lang w:val="de-DE"/>
        </w:rPr>
        <w:t>“ Unterweisung erforderlich.</w:t>
      </w:r>
    </w:p>
    <w:p w:rsidR="001D5F2D" w:rsidRPr="001D5F2D" w:rsidRDefault="001D5F2D" w:rsidP="00B270B3">
      <w:pPr>
        <w:pStyle w:val="KeinLeerraum"/>
        <w:rPr>
          <w:bCs/>
          <w:lang w:val="de-DE"/>
        </w:rPr>
      </w:pPr>
    </w:p>
    <w:p w:rsidR="00B270B3" w:rsidRDefault="00B270B3" w:rsidP="00B270B3">
      <w:pPr>
        <w:pStyle w:val="KeinLeerraum"/>
        <w:rPr>
          <w:lang w:val="de-DE"/>
        </w:rPr>
      </w:pPr>
      <w:r w:rsidRPr="00B270B3">
        <w:rPr>
          <w:lang w:val="de-DE"/>
        </w:rPr>
        <w:t xml:space="preserve">Der z.Zt. </w:t>
      </w:r>
      <w:r>
        <w:rPr>
          <w:lang w:val="de-DE"/>
        </w:rPr>
        <w:t>zugangsberechtigte Personenkreis</w:t>
      </w:r>
      <w:r w:rsidR="001D5F2D" w:rsidRPr="001D5F2D">
        <w:rPr>
          <w:lang w:val="de-DE"/>
        </w:rPr>
        <w:t xml:space="preserve"> für das Gebiet "Magnettesthalle"</w:t>
      </w:r>
      <w:r>
        <w:rPr>
          <w:lang w:val="de-DE"/>
        </w:rPr>
        <w:t>:</w:t>
      </w:r>
    </w:p>
    <w:p w:rsidR="00B270B3" w:rsidRDefault="00B270B3" w:rsidP="00B270B3">
      <w:pPr>
        <w:pStyle w:val="NurText"/>
      </w:pPr>
      <w:r>
        <w:t>MVS:</w:t>
      </w:r>
    </w:p>
    <w:p w:rsidR="00B270B3" w:rsidRDefault="00B270B3" w:rsidP="00B270B3">
      <w:pPr>
        <w:pStyle w:val="NurText"/>
      </w:pPr>
      <w:r>
        <w:t xml:space="preserve">Mathis Becker, Christian Buhr, Karsten Harries, Thomas Kurps, Rene Ritter, Jan Schopper, Matthias Schwalger, Peter </w:t>
      </w:r>
      <w:proofErr w:type="spellStart"/>
      <w:r>
        <w:t>Tödten</w:t>
      </w:r>
      <w:proofErr w:type="spellEnd"/>
      <w:r>
        <w:t>, Frank Wien, Sven Lederer, Antonio De Zubiaurre Wagner</w:t>
      </w:r>
      <w:r w:rsidR="001D5F2D">
        <w:t>, Lutz Lilje</w:t>
      </w:r>
    </w:p>
    <w:p w:rsidR="001D5F2D" w:rsidRDefault="00B270B3" w:rsidP="00B270B3">
      <w:pPr>
        <w:pStyle w:val="NurText"/>
      </w:pPr>
      <w:r>
        <w:t>MKS:</w:t>
      </w:r>
    </w:p>
    <w:p w:rsidR="00B270B3" w:rsidRDefault="00B270B3" w:rsidP="00B270B3">
      <w:pPr>
        <w:pStyle w:val="NurText"/>
      </w:pPr>
      <w:r>
        <w:t xml:space="preserve">Kay Jensch, Serena Barbanotti, Clemens Albrecht, Jürgen Eschke, Olaf Fuhr, Heiko Hintz, Ronald Klos, Wolfgang Maschmann, Oliver </w:t>
      </w:r>
      <w:proofErr w:type="spellStart"/>
      <w:r>
        <w:t>Paschold</w:t>
      </w:r>
      <w:proofErr w:type="spellEnd"/>
      <w:r>
        <w:t xml:space="preserve">, Thomas </w:t>
      </w:r>
      <w:proofErr w:type="spellStart"/>
      <w:r>
        <w:t>Tödten</w:t>
      </w:r>
      <w:proofErr w:type="spellEnd"/>
      <w:r>
        <w:t xml:space="preserve">, Matthias Stolper, Stefan Molnar, Kurt Escherich, Bernd Petersen, Tobias Schnautz, Olaf Korth, Torsten Böckmann, Dirk Weitbrecht, Josua Rudolph, Andreas Scheffler, Torsten Pätzold, Georg von Kostka, </w:t>
      </w:r>
      <w:r w:rsidRPr="00B270B3">
        <w:t xml:space="preserve">Christian </w:t>
      </w:r>
      <w:proofErr w:type="spellStart"/>
      <w:r w:rsidRPr="00B270B3">
        <w:t>Zube</w:t>
      </w:r>
      <w:proofErr w:type="spellEnd"/>
      <w:r w:rsidRPr="00B270B3">
        <w:t xml:space="preserve">, Matthias Ewers, Jochen Meyer, Sebastian Lazar, Ole </w:t>
      </w:r>
      <w:proofErr w:type="spellStart"/>
      <w:r>
        <w:t>Brockstädt</w:t>
      </w:r>
      <w:proofErr w:type="spellEnd"/>
      <w:r>
        <w:t>, Michael Schöner, Patrick Gabler, Kolja Stapf, Juliusz Zajac,</w:t>
      </w:r>
    </w:p>
    <w:p w:rsidR="00B270B3" w:rsidRDefault="00B270B3" w:rsidP="00B270B3">
      <w:pPr>
        <w:pStyle w:val="NurText"/>
      </w:pPr>
      <w:r>
        <w:t>Jens Fischer, Olaf Sawlanski</w:t>
      </w:r>
    </w:p>
    <w:p w:rsidR="00B270B3" w:rsidRDefault="00B270B3" w:rsidP="00B270B3">
      <w:pPr>
        <w:pStyle w:val="NurText"/>
      </w:pPr>
      <w:r>
        <w:t>Dieter Trines, Axel Lindner, Marco Schalwat</w:t>
      </w:r>
    </w:p>
    <w:p w:rsidR="00B270B3" w:rsidRDefault="00B270B3" w:rsidP="00B270B3">
      <w:pPr>
        <w:pStyle w:val="NurText"/>
      </w:pPr>
    </w:p>
    <w:p w:rsidR="00B270B3" w:rsidRDefault="00B270B3" w:rsidP="00B270B3">
      <w:pPr>
        <w:pStyle w:val="NurText"/>
      </w:pPr>
      <w:r>
        <w:t>Zugangsberechtigt für das Gebiet "MTH Strom" :</w:t>
      </w:r>
    </w:p>
    <w:p w:rsidR="00B270B3" w:rsidRDefault="00B270B3" w:rsidP="00B270B3">
      <w:pPr>
        <w:pStyle w:val="NurText"/>
      </w:pPr>
      <w:r>
        <w:t>MKS:</w:t>
      </w:r>
    </w:p>
    <w:p w:rsidR="00B270B3" w:rsidRDefault="00B270B3" w:rsidP="00B270B3">
      <w:pPr>
        <w:pStyle w:val="NurText"/>
      </w:pPr>
      <w:r>
        <w:t>Matthias Stolper, Olaf Sawlanski, Jürgen Eschke, Kurt Escherich, Detlef Sellmann</w:t>
      </w:r>
    </w:p>
    <w:p w:rsidR="00B270B3" w:rsidRDefault="00B270B3" w:rsidP="00B270B3">
      <w:pPr>
        <w:pStyle w:val="NurText"/>
      </w:pPr>
      <w:r>
        <w:t>Dieter Trines</w:t>
      </w:r>
    </w:p>
    <w:p w:rsidR="00F93DDE" w:rsidRDefault="00F93DDE" w:rsidP="00B270B3">
      <w:pPr>
        <w:pStyle w:val="NurText"/>
      </w:pPr>
    </w:p>
    <w:p w:rsidR="00B270B3" w:rsidRPr="00B270B3" w:rsidRDefault="00B270B3" w:rsidP="00B270B3">
      <w:pPr>
        <w:pStyle w:val="KeinLeerraum"/>
        <w:rPr>
          <w:lang w:val="de-DE"/>
        </w:rPr>
      </w:pPr>
      <w:r>
        <w:rPr>
          <w:lang w:val="de-DE"/>
        </w:rPr>
        <w:t xml:space="preserve"> </w:t>
      </w:r>
    </w:p>
    <w:p w:rsidR="00F93DDE" w:rsidRPr="00D96B0B" w:rsidRDefault="00F93DDE" w:rsidP="00F93DDE">
      <w:pPr>
        <w:pStyle w:val="KeinLeerraum"/>
        <w:rPr>
          <w:b/>
          <w:u w:val="single"/>
          <w:lang w:val="de-DE"/>
        </w:rPr>
      </w:pPr>
      <w:r>
        <w:rPr>
          <w:b/>
          <w:u w:val="single"/>
          <w:lang w:val="de-DE"/>
        </w:rPr>
        <w:t>2</w:t>
      </w:r>
      <w:r w:rsidRPr="00D96B0B">
        <w:rPr>
          <w:b/>
          <w:u w:val="single"/>
          <w:lang w:val="de-DE"/>
        </w:rPr>
        <w:t xml:space="preserve">. </w:t>
      </w:r>
      <w:r>
        <w:rPr>
          <w:b/>
          <w:u w:val="single"/>
          <w:lang w:val="de-DE"/>
        </w:rPr>
        <w:t xml:space="preserve">ALPS2 </w:t>
      </w:r>
      <w:r w:rsidRPr="00D96B0B">
        <w:rPr>
          <w:b/>
          <w:u w:val="single"/>
          <w:lang w:val="de-DE"/>
        </w:rPr>
        <w:t>Magnetkette in HERA-Nord</w:t>
      </w:r>
    </w:p>
    <w:p w:rsidR="00F93DDE" w:rsidRDefault="00F93DDE" w:rsidP="00F93DDE">
      <w:pPr>
        <w:pStyle w:val="KeinLeerraum"/>
        <w:rPr>
          <w:lang w:val="de-DE"/>
        </w:rPr>
      </w:pPr>
      <w:r>
        <w:rPr>
          <w:lang w:val="de-DE"/>
        </w:rPr>
        <w:t xml:space="preserve">A. Zolotov stellt sein aktuelles Modell vor. Es wird als </w:t>
      </w:r>
      <w:proofErr w:type="spellStart"/>
      <w:r>
        <w:rPr>
          <w:lang w:val="de-DE"/>
        </w:rPr>
        <w:t>jt</w:t>
      </w:r>
      <w:proofErr w:type="spellEnd"/>
      <w:r>
        <w:rPr>
          <w:lang w:val="de-DE"/>
        </w:rPr>
        <w:t>-Modell mit diesem Protokoll verteilt.</w:t>
      </w:r>
    </w:p>
    <w:p w:rsidR="00F93DDE" w:rsidRDefault="00F93DDE" w:rsidP="00F93DDE">
      <w:pPr>
        <w:pStyle w:val="KeinLeerraum"/>
        <w:rPr>
          <w:lang w:val="de-DE"/>
        </w:rPr>
      </w:pPr>
      <w:r>
        <w:rPr>
          <w:lang w:val="de-DE"/>
        </w:rPr>
        <w:t>Die genaue Position muss noch mit allen beteiligten Gewerken festgelegt werden.</w:t>
      </w:r>
    </w:p>
    <w:p w:rsidR="00F93DDE" w:rsidRDefault="00F93DDE" w:rsidP="00F93DDE">
      <w:pPr>
        <w:pStyle w:val="KeinLeerraum"/>
        <w:rPr>
          <w:lang w:val="de-DE"/>
        </w:rPr>
      </w:pPr>
      <w:r>
        <w:rPr>
          <w:lang w:val="de-DE"/>
        </w:rPr>
        <w:t>Es soll einen Ortstermin mit Herrn Zolotov und Herrn Gadow geben, um die Supports der Magnete im Bereich des Einganges des Tunnels in die Halle Nord abzuklären.</w:t>
      </w:r>
    </w:p>
    <w:p w:rsidR="00F90480" w:rsidRPr="004A4774" w:rsidRDefault="00F90480" w:rsidP="00861C38">
      <w:pPr>
        <w:pStyle w:val="KeinLeerraum"/>
        <w:ind w:left="993" w:hanging="993"/>
        <w:rPr>
          <w:lang w:val="de-DE"/>
        </w:rPr>
      </w:pPr>
    </w:p>
    <w:p w:rsidR="00F90480" w:rsidRDefault="004A4774" w:rsidP="00355127">
      <w:pPr>
        <w:pStyle w:val="KeinLeerraum"/>
        <w:ind w:left="993" w:hanging="993"/>
        <w:rPr>
          <w:lang w:val="de-DE"/>
        </w:rPr>
      </w:pPr>
      <w:r w:rsidRPr="004A4774">
        <w:rPr>
          <w:lang w:val="de-DE"/>
        </w:rPr>
        <w:tab/>
      </w:r>
    </w:p>
    <w:p w:rsidR="00824F9E" w:rsidRPr="00355127" w:rsidRDefault="00F93DDE" w:rsidP="00355127">
      <w:pPr>
        <w:pStyle w:val="KeinLeerraum"/>
        <w:ind w:left="993" w:hanging="993"/>
        <w:rPr>
          <w:lang w:val="de-DE"/>
        </w:rPr>
      </w:pPr>
      <w:r>
        <w:rPr>
          <w:b/>
          <w:u w:val="single"/>
          <w:lang w:val="de-DE"/>
        </w:rPr>
        <w:t>3</w:t>
      </w:r>
      <w:r w:rsidR="004D6BBD" w:rsidRPr="00824F9E">
        <w:rPr>
          <w:b/>
          <w:u w:val="single"/>
          <w:lang w:val="de-DE"/>
        </w:rPr>
        <w:t>.</w:t>
      </w:r>
      <w:r w:rsidR="004A4774" w:rsidRPr="00824F9E">
        <w:rPr>
          <w:b/>
          <w:u w:val="single"/>
          <w:lang w:val="de-DE"/>
        </w:rPr>
        <w:t xml:space="preserve"> </w:t>
      </w:r>
      <w:r w:rsidR="00355127">
        <w:rPr>
          <w:b/>
          <w:u w:val="single"/>
          <w:lang w:val="de-DE"/>
        </w:rPr>
        <w:t>Abräumen der HERA-Komponenten im Bereich ALPS2  (NL, Halle Nord, NR)</w:t>
      </w:r>
    </w:p>
    <w:p w:rsidR="004D6BBD" w:rsidRDefault="0023085E" w:rsidP="00D62713">
      <w:pPr>
        <w:pStyle w:val="KeinLeerraum"/>
        <w:rPr>
          <w:lang w:val="de-DE"/>
        </w:rPr>
      </w:pPr>
      <w:r w:rsidRPr="00C1643E">
        <w:rPr>
          <w:b/>
          <w:lang w:val="de-DE"/>
        </w:rPr>
        <w:lastRenderedPageBreak/>
        <w:t>a.</w:t>
      </w:r>
      <w:r>
        <w:rPr>
          <w:lang w:val="de-DE"/>
        </w:rPr>
        <w:t xml:space="preserve"> </w:t>
      </w:r>
      <w:r w:rsidR="00F93DDE">
        <w:rPr>
          <w:lang w:val="de-DE"/>
        </w:rPr>
        <w:t>Es gibt keine aktuelle Information über den Status der Demontagearbeiten.</w:t>
      </w:r>
    </w:p>
    <w:p w:rsidR="00F93DDE" w:rsidRDefault="00F93DDE" w:rsidP="00D62713">
      <w:pPr>
        <w:pStyle w:val="KeinLeerraum"/>
        <w:rPr>
          <w:lang w:val="de-DE"/>
        </w:rPr>
      </w:pPr>
      <w:r>
        <w:rPr>
          <w:lang w:val="de-DE"/>
        </w:rPr>
        <w:t xml:space="preserve">Herr Gadow stellt fest, dass es nach seinem Kenntnisstand noch keine Gefährdungsbeurteilung für </w:t>
      </w:r>
    </w:p>
    <w:p w:rsidR="006019D0" w:rsidRDefault="00F93DDE" w:rsidP="006019D0">
      <w:pPr>
        <w:pStyle w:val="NurText"/>
      </w:pPr>
      <w:r>
        <w:t xml:space="preserve">diese Arbeiten </w:t>
      </w:r>
      <w:proofErr w:type="gramStart"/>
      <w:r>
        <w:t>gibt</w:t>
      </w:r>
      <w:proofErr w:type="gramEnd"/>
      <w:r>
        <w:t>.</w:t>
      </w:r>
      <w:r w:rsidR="006019D0">
        <w:t xml:space="preserve"> </w:t>
      </w:r>
      <w:r w:rsidR="00CF594D">
        <w:t>N</w:t>
      </w:r>
      <w:r w:rsidR="006019D0">
        <w:t xml:space="preserve">ach Information von Herrn Lenz </w:t>
      </w:r>
      <w:r w:rsidR="00CF594D">
        <w:t xml:space="preserve">vom Montag den 8.1. ist dies </w:t>
      </w:r>
      <w:r w:rsidR="006019D0">
        <w:t>nicht korrekt, die aktuelle Gefährdungsbeurteilung für die Demontagearbeiten der Hera Komponenten im Bereich ALPS2-Tunnel</w:t>
      </w:r>
      <w:r w:rsidR="00C1643E">
        <w:t>,</w:t>
      </w:r>
      <w:r w:rsidR="00CF594D">
        <w:t xml:space="preserve"> inclusive der Tunneldurchfahrt durch Halle Nord</w:t>
      </w:r>
      <w:r w:rsidR="00C1643E">
        <w:t>,</w:t>
      </w:r>
      <w:r w:rsidR="006019D0">
        <w:t xml:space="preserve"> ist erstellt und liegt vor. Er weist darauf hin, das</w:t>
      </w:r>
      <w:r w:rsidR="00C1643E">
        <w:t>s</w:t>
      </w:r>
      <w:r w:rsidR="006019D0">
        <w:t xml:space="preserve"> ggf. für spezielle gruppenspezifische Arbeiten die entsprechenden Fachgruppen eine gesonderte Gefährdungsbeurteilung benötigen.</w:t>
      </w:r>
    </w:p>
    <w:p w:rsidR="00921EAB" w:rsidRDefault="006019D0" w:rsidP="00CF594D">
      <w:pPr>
        <w:pStyle w:val="NurText"/>
      </w:pPr>
      <w:r>
        <w:t xml:space="preserve">Die Halle Nord </w:t>
      </w:r>
      <w:r w:rsidR="00DF394E">
        <w:t xml:space="preserve">selbst </w:t>
      </w:r>
      <w:r>
        <w:t xml:space="preserve">befindet sich nicht in seinem Verantwortungsbereich und wurde somit auch nicht durch ihn abgehandelt. </w:t>
      </w:r>
    </w:p>
    <w:p w:rsidR="0023085E" w:rsidRDefault="0023085E" w:rsidP="00D62713">
      <w:pPr>
        <w:pStyle w:val="KeinLeerraum"/>
        <w:rPr>
          <w:lang w:val="de-DE"/>
        </w:rPr>
      </w:pPr>
      <w:r w:rsidRPr="00C1643E">
        <w:rPr>
          <w:b/>
          <w:lang w:val="de-DE"/>
        </w:rPr>
        <w:t>b.</w:t>
      </w:r>
      <w:r>
        <w:rPr>
          <w:lang w:val="de-DE"/>
        </w:rPr>
        <w:t xml:space="preserve"> </w:t>
      </w:r>
      <w:r w:rsidR="00921EAB">
        <w:rPr>
          <w:lang w:val="de-DE"/>
        </w:rPr>
        <w:t xml:space="preserve">Um die Demontage von  Komponenten zu vermeiden, die für ALPSII benötigt werden, soll möglichst rasch eine Liste mit den Anforderungen an die Infrastruktur (Raumbuch) erstellt werden. </w:t>
      </w:r>
    </w:p>
    <w:p w:rsidR="0023085E" w:rsidRDefault="00921EAB" w:rsidP="00D62713">
      <w:pPr>
        <w:pStyle w:val="KeinLeerraum"/>
        <w:rPr>
          <w:lang w:val="de-DE"/>
        </w:rPr>
      </w:pPr>
      <w:r>
        <w:rPr>
          <w:lang w:val="de-DE"/>
        </w:rPr>
        <w:t>Herr Eckoldt wird ein Formblatt für dieses Raumbuch in Umlauf bringen, in welches alle beteiligten Gewerke ihren jeweiligen Bedarf eintragen.</w:t>
      </w:r>
    </w:p>
    <w:p w:rsidR="00B268C6" w:rsidRDefault="0048032F" w:rsidP="00D62713">
      <w:pPr>
        <w:pStyle w:val="KeinLeerraum"/>
        <w:rPr>
          <w:lang w:val="de-DE"/>
        </w:rPr>
      </w:pPr>
      <w:r w:rsidRPr="00C1643E">
        <w:rPr>
          <w:b/>
          <w:lang w:val="de-DE"/>
        </w:rPr>
        <w:t>c</w:t>
      </w:r>
      <w:r w:rsidR="0023085E" w:rsidRPr="00C1643E">
        <w:rPr>
          <w:b/>
          <w:lang w:val="de-DE"/>
        </w:rPr>
        <w:t>.</w:t>
      </w:r>
      <w:r w:rsidR="0023085E">
        <w:rPr>
          <w:lang w:val="de-DE"/>
        </w:rPr>
        <w:t xml:space="preserve"> </w:t>
      </w:r>
      <w:r w:rsidR="00921EAB">
        <w:rPr>
          <w:lang w:val="de-DE"/>
        </w:rPr>
        <w:t>Der Fußboden im Transportbereich der Halle Nord ist zwar abgefräst, aber die Neubeschichtung ist erst in der Ausschreibung. Transporte von schweren Komponenten können noch immer nur durch die Halle Ost erfolgen. Der Zugang zum Tunnel in Halle Nord ist jedoch möglich.</w:t>
      </w:r>
    </w:p>
    <w:p w:rsidR="00637A63" w:rsidRDefault="00637A63" w:rsidP="00D62713">
      <w:pPr>
        <w:pStyle w:val="KeinLeerraum"/>
        <w:rPr>
          <w:lang w:val="de-DE"/>
        </w:rPr>
      </w:pPr>
    </w:p>
    <w:p w:rsidR="00637A63" w:rsidRDefault="00637A63" w:rsidP="00D62713">
      <w:pPr>
        <w:pStyle w:val="KeinLeerraum"/>
        <w:rPr>
          <w:lang w:val="de-DE"/>
        </w:rPr>
      </w:pPr>
    </w:p>
    <w:p w:rsidR="00637A63" w:rsidRPr="00D96B0B" w:rsidRDefault="00637A63" w:rsidP="00637A63">
      <w:pPr>
        <w:pStyle w:val="KeinLeerraum"/>
        <w:rPr>
          <w:b/>
          <w:u w:val="single"/>
          <w:lang w:val="de-DE"/>
        </w:rPr>
      </w:pPr>
      <w:r>
        <w:rPr>
          <w:b/>
          <w:u w:val="single"/>
          <w:lang w:val="de-DE"/>
        </w:rPr>
        <w:t>4</w:t>
      </w:r>
      <w:r w:rsidRPr="00D96B0B">
        <w:rPr>
          <w:b/>
          <w:u w:val="single"/>
          <w:lang w:val="de-DE"/>
        </w:rPr>
        <w:t xml:space="preserve">. </w:t>
      </w:r>
      <w:r>
        <w:rPr>
          <w:b/>
          <w:u w:val="single"/>
          <w:lang w:val="de-DE"/>
        </w:rPr>
        <w:t>Projektthemen</w:t>
      </w:r>
    </w:p>
    <w:p w:rsidR="00637A63" w:rsidRDefault="00637A63" w:rsidP="00D62713">
      <w:pPr>
        <w:pStyle w:val="KeinLeerraum"/>
        <w:rPr>
          <w:lang w:val="de-DE"/>
        </w:rPr>
      </w:pPr>
      <w:r w:rsidRPr="00C1643E">
        <w:rPr>
          <w:b/>
          <w:lang w:val="de-DE"/>
        </w:rPr>
        <w:t>a.</w:t>
      </w:r>
      <w:r>
        <w:rPr>
          <w:lang w:val="de-DE"/>
        </w:rPr>
        <w:t xml:space="preserve"> MKK wird in ca. einer Woche mit den Planungen für die elektrische Versorgung des ALPSII Experiments beginnen.</w:t>
      </w:r>
    </w:p>
    <w:p w:rsidR="00637A63" w:rsidRDefault="00637A63" w:rsidP="00D62713">
      <w:pPr>
        <w:pStyle w:val="KeinLeerraum"/>
        <w:rPr>
          <w:lang w:val="de-DE"/>
        </w:rPr>
      </w:pPr>
      <w:r w:rsidRPr="00C1643E">
        <w:rPr>
          <w:b/>
          <w:lang w:val="de-DE"/>
        </w:rPr>
        <w:t>b.</w:t>
      </w:r>
      <w:r>
        <w:rPr>
          <w:lang w:val="de-DE"/>
        </w:rPr>
        <w:t xml:space="preserve"> Herr Petersen kündigt ein „Basic Design Review“ für den Aufbau der Kälteversorgung des ALPSII Experiments für Mitte März 2018 an. Daran müssen alle „Stakeholder“ teilnehmen um sicherzustellen, dass alle beteiligten Gewerke, insbesondere natürlich das eigentliche Experiment, mit dem geplanten Aufbauleben können. Spätere Änderungen sollen so weit wie irgend möglich vermieden werden.</w:t>
      </w:r>
    </w:p>
    <w:p w:rsidR="00637A63" w:rsidRDefault="00637A63" w:rsidP="00D62713">
      <w:pPr>
        <w:pStyle w:val="KeinLeerraum"/>
        <w:rPr>
          <w:lang w:val="de-DE"/>
        </w:rPr>
      </w:pPr>
      <w:r w:rsidRPr="00C1643E">
        <w:rPr>
          <w:b/>
          <w:lang w:val="de-DE"/>
        </w:rPr>
        <w:t>c.</w:t>
      </w:r>
      <w:r>
        <w:rPr>
          <w:lang w:val="de-DE"/>
        </w:rPr>
        <w:t xml:space="preserve"> Es wird um eine Aktualisierung des Projektplanes gebeten</w:t>
      </w:r>
      <w:r w:rsidR="00F97170">
        <w:rPr>
          <w:lang w:val="de-DE"/>
        </w:rPr>
        <w:t>,</w:t>
      </w:r>
      <w:r>
        <w:rPr>
          <w:lang w:val="de-DE"/>
        </w:rPr>
        <w:t xml:space="preserve"> </w:t>
      </w:r>
      <w:r w:rsidR="00F97170">
        <w:rPr>
          <w:lang w:val="de-DE"/>
        </w:rPr>
        <w:t>i</w:t>
      </w:r>
      <w:r>
        <w:rPr>
          <w:lang w:val="de-DE"/>
        </w:rPr>
        <w:t>nsbesondere auch für die Koordinierung der Demontagearbeiten.</w:t>
      </w:r>
    </w:p>
    <w:sectPr w:rsidR="00637A6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33B37"/>
    <w:rsid w:val="000506F9"/>
    <w:rsid w:val="000A0BEB"/>
    <w:rsid w:val="0010503A"/>
    <w:rsid w:val="0017187B"/>
    <w:rsid w:val="00182896"/>
    <w:rsid w:val="00184DAC"/>
    <w:rsid w:val="00191996"/>
    <w:rsid w:val="001C37AB"/>
    <w:rsid w:val="001D5F2D"/>
    <w:rsid w:val="001F0702"/>
    <w:rsid w:val="0023085E"/>
    <w:rsid w:val="00252D40"/>
    <w:rsid w:val="00267C86"/>
    <w:rsid w:val="002800E2"/>
    <w:rsid w:val="002A3514"/>
    <w:rsid w:val="002C3E3D"/>
    <w:rsid w:val="002D1A1E"/>
    <w:rsid w:val="002E13C0"/>
    <w:rsid w:val="00311AC3"/>
    <w:rsid w:val="00337BFC"/>
    <w:rsid w:val="0034069F"/>
    <w:rsid w:val="00352865"/>
    <w:rsid w:val="00355127"/>
    <w:rsid w:val="00366841"/>
    <w:rsid w:val="00395D17"/>
    <w:rsid w:val="003C20D6"/>
    <w:rsid w:val="00416221"/>
    <w:rsid w:val="00420D76"/>
    <w:rsid w:val="00460AE2"/>
    <w:rsid w:val="0048032F"/>
    <w:rsid w:val="004A07DC"/>
    <w:rsid w:val="004A4774"/>
    <w:rsid w:val="004D6BBD"/>
    <w:rsid w:val="00521F3D"/>
    <w:rsid w:val="0055595C"/>
    <w:rsid w:val="005641F9"/>
    <w:rsid w:val="0058662B"/>
    <w:rsid w:val="005A3D3F"/>
    <w:rsid w:val="005A48F0"/>
    <w:rsid w:val="005A4E2B"/>
    <w:rsid w:val="005A54A6"/>
    <w:rsid w:val="005E5341"/>
    <w:rsid w:val="006019D0"/>
    <w:rsid w:val="00615962"/>
    <w:rsid w:val="00637A63"/>
    <w:rsid w:val="0064253C"/>
    <w:rsid w:val="006608C7"/>
    <w:rsid w:val="006826CC"/>
    <w:rsid w:val="006A3FA0"/>
    <w:rsid w:val="006F034C"/>
    <w:rsid w:val="006F5C99"/>
    <w:rsid w:val="0071309C"/>
    <w:rsid w:val="0072134C"/>
    <w:rsid w:val="00743B28"/>
    <w:rsid w:val="00750B04"/>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91099D"/>
    <w:rsid w:val="00921EAB"/>
    <w:rsid w:val="009226A3"/>
    <w:rsid w:val="00927DD7"/>
    <w:rsid w:val="0096447C"/>
    <w:rsid w:val="00977967"/>
    <w:rsid w:val="00993B5D"/>
    <w:rsid w:val="009A7690"/>
    <w:rsid w:val="009B6C57"/>
    <w:rsid w:val="009C2D75"/>
    <w:rsid w:val="009E6BB6"/>
    <w:rsid w:val="00A26DC2"/>
    <w:rsid w:val="00A434C0"/>
    <w:rsid w:val="00A53F55"/>
    <w:rsid w:val="00A63A56"/>
    <w:rsid w:val="00A72BB4"/>
    <w:rsid w:val="00A9189F"/>
    <w:rsid w:val="00A91A81"/>
    <w:rsid w:val="00AA425B"/>
    <w:rsid w:val="00B21642"/>
    <w:rsid w:val="00B268C6"/>
    <w:rsid w:val="00B270B3"/>
    <w:rsid w:val="00B46EFA"/>
    <w:rsid w:val="00B62D95"/>
    <w:rsid w:val="00BB4F89"/>
    <w:rsid w:val="00BD0BF5"/>
    <w:rsid w:val="00BE2BBB"/>
    <w:rsid w:val="00BF2465"/>
    <w:rsid w:val="00C11FC3"/>
    <w:rsid w:val="00C1643E"/>
    <w:rsid w:val="00C202A6"/>
    <w:rsid w:val="00C43B6C"/>
    <w:rsid w:val="00C80C5A"/>
    <w:rsid w:val="00C90308"/>
    <w:rsid w:val="00CA38BF"/>
    <w:rsid w:val="00CA3BFD"/>
    <w:rsid w:val="00CA3FAD"/>
    <w:rsid w:val="00CF594D"/>
    <w:rsid w:val="00D11588"/>
    <w:rsid w:val="00D43CC6"/>
    <w:rsid w:val="00D60282"/>
    <w:rsid w:val="00D62713"/>
    <w:rsid w:val="00D90990"/>
    <w:rsid w:val="00D96B0B"/>
    <w:rsid w:val="00D97E65"/>
    <w:rsid w:val="00DD3341"/>
    <w:rsid w:val="00DE7CF7"/>
    <w:rsid w:val="00DF394E"/>
    <w:rsid w:val="00DF50CE"/>
    <w:rsid w:val="00E02CED"/>
    <w:rsid w:val="00E05151"/>
    <w:rsid w:val="00E61F7C"/>
    <w:rsid w:val="00EA500C"/>
    <w:rsid w:val="00EA5E3B"/>
    <w:rsid w:val="00EC4E7E"/>
    <w:rsid w:val="00EC5AEE"/>
    <w:rsid w:val="00F277D2"/>
    <w:rsid w:val="00F4094A"/>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8</cp:revision>
  <cp:lastPrinted>2017-05-05T10:53:00Z</cp:lastPrinted>
  <dcterms:created xsi:type="dcterms:W3CDTF">2018-01-05T13:56:00Z</dcterms:created>
  <dcterms:modified xsi:type="dcterms:W3CDTF">2018-01-09T08:32:00Z</dcterms:modified>
</cp:coreProperties>
</file>