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1E09FE">
        <w:rPr>
          <w:b/>
          <w:sz w:val="32"/>
          <w:szCs w:val="32"/>
        </w:rPr>
        <w:t xml:space="preserve"> Meetings </w:t>
      </w:r>
      <w:proofErr w:type="spellStart"/>
      <w:r w:rsidR="001E09FE">
        <w:rPr>
          <w:b/>
          <w:sz w:val="32"/>
          <w:szCs w:val="32"/>
        </w:rPr>
        <w:t>vom</w:t>
      </w:r>
      <w:proofErr w:type="spellEnd"/>
      <w:r w:rsidR="001E09FE">
        <w:rPr>
          <w:b/>
          <w:sz w:val="32"/>
          <w:szCs w:val="32"/>
        </w:rPr>
        <w:t xml:space="preserve"> </w:t>
      </w:r>
      <w:r w:rsidR="00E6486F">
        <w:rPr>
          <w:b/>
          <w:sz w:val="32"/>
          <w:szCs w:val="32"/>
        </w:rPr>
        <w:t>3</w:t>
      </w:r>
      <w:r w:rsidR="007A2116">
        <w:rPr>
          <w:b/>
          <w:sz w:val="32"/>
          <w:szCs w:val="32"/>
        </w:rPr>
        <w:t>1</w:t>
      </w:r>
      <w:r w:rsidR="00E6486F">
        <w:rPr>
          <w:b/>
          <w:sz w:val="32"/>
          <w:szCs w:val="32"/>
        </w:rPr>
        <w:t>.08</w:t>
      </w:r>
      <w:r w:rsidR="00915ED3">
        <w:rPr>
          <w:b/>
          <w:sz w:val="32"/>
          <w:szCs w:val="32"/>
        </w:rPr>
        <w:t>.2018</w:t>
      </w:r>
    </w:p>
    <w:p w:rsidR="009B6C57" w:rsidRDefault="007E4123">
      <w:pPr>
        <w:rPr>
          <w:lang w:val="de-DE"/>
        </w:rPr>
      </w:pPr>
      <w:r>
        <w:rPr>
          <w:lang w:val="de-DE"/>
        </w:rPr>
        <w:t>Verteiler:</w:t>
      </w:r>
      <w:r w:rsidR="009B6C57" w:rsidRPr="009B6C57">
        <w:rPr>
          <w:lang w:val="de-DE"/>
        </w:rPr>
        <w:t xml:space="preserve"> An Teilnehmer/ Mailing-Liste</w:t>
      </w:r>
    </w:p>
    <w:p w:rsidR="001E09FE" w:rsidRPr="009B6C57" w:rsidRDefault="001E09FE">
      <w:pPr>
        <w:rPr>
          <w:lang w:val="de-DE"/>
        </w:rPr>
      </w:pPr>
      <w:r>
        <w:rPr>
          <w:lang w:val="de-DE"/>
        </w:rPr>
        <w:t xml:space="preserve">Teilnehmer: S. Barbanotti, D. </w:t>
      </w:r>
      <w:proofErr w:type="spellStart"/>
      <w:r>
        <w:rPr>
          <w:lang w:val="de-DE"/>
        </w:rPr>
        <w:t>Trines</w:t>
      </w:r>
      <w:proofErr w:type="spellEnd"/>
      <w:r>
        <w:rPr>
          <w:lang w:val="de-DE"/>
        </w:rPr>
        <w:t>, Y. Bozhko, B. Petersen, A. Lindner, J. Schaffran, O. Korth</w:t>
      </w:r>
    </w:p>
    <w:p w:rsidR="009B6C57" w:rsidRPr="009B6C57" w:rsidRDefault="009B6C57">
      <w:pPr>
        <w:rPr>
          <w:lang w:val="de-DE"/>
        </w:rPr>
      </w:pPr>
      <w:r w:rsidRPr="009B6C57">
        <w:rPr>
          <w:lang w:val="de-DE"/>
        </w:rPr>
        <w:t xml:space="preserve">Verfasser: </w:t>
      </w:r>
      <w:r w:rsidR="001E09FE">
        <w:rPr>
          <w:lang w:val="de-DE"/>
        </w:rPr>
        <w:t>T. Böck</w:t>
      </w:r>
      <w:r w:rsidR="00CB05D7">
        <w:rPr>
          <w:lang w:val="de-DE"/>
        </w:rPr>
        <w:t>mann</w:t>
      </w:r>
      <w:r w:rsidRPr="009B6C57">
        <w:rPr>
          <w:lang w:val="de-DE"/>
        </w:rPr>
        <w:t xml:space="preserve"> –MKS-</w:t>
      </w:r>
    </w:p>
    <w:p w:rsidR="0099462E" w:rsidRDefault="0099462E" w:rsidP="0099462E">
      <w:pPr>
        <w:rPr>
          <w:lang w:val="de-DE"/>
        </w:rPr>
      </w:pPr>
    </w:p>
    <w:p w:rsidR="0099462E" w:rsidRDefault="001E09FE" w:rsidP="0099462E">
      <w:pPr>
        <w:rPr>
          <w:b/>
          <w:u w:val="single"/>
          <w:lang w:val="de-DE"/>
        </w:rPr>
      </w:pPr>
      <w:r>
        <w:rPr>
          <w:b/>
          <w:u w:val="single"/>
          <w:lang w:val="de-DE"/>
        </w:rPr>
        <w:t>1</w:t>
      </w:r>
      <w:r w:rsidR="0099462E">
        <w:rPr>
          <w:b/>
          <w:u w:val="single"/>
          <w:lang w:val="de-DE"/>
        </w:rPr>
        <w:t>. Status der Magnettests (</w:t>
      </w:r>
      <w:r>
        <w:rPr>
          <w:b/>
          <w:u w:val="single"/>
          <w:lang w:val="de-DE"/>
        </w:rPr>
        <w:t>S. Barbanotti</w:t>
      </w:r>
      <w:r w:rsidR="0099462E">
        <w:rPr>
          <w:b/>
          <w:u w:val="single"/>
          <w:lang w:val="de-DE"/>
        </w:rPr>
        <w:t>)</w:t>
      </w:r>
    </w:p>
    <w:p w:rsidR="00F900A3" w:rsidRDefault="002572D3" w:rsidP="00EE6812">
      <w:pPr>
        <w:pStyle w:val="KeinLeerraum"/>
        <w:rPr>
          <w:lang w:val="de-DE"/>
        </w:rPr>
      </w:pPr>
      <w:r>
        <w:rPr>
          <w:lang w:val="de-DE"/>
        </w:rPr>
        <w:t>Beim Lecktest des</w:t>
      </w:r>
      <w:r w:rsidR="00915ED3">
        <w:rPr>
          <w:lang w:val="de-DE"/>
        </w:rPr>
        <w:t xml:space="preserve"> </w:t>
      </w:r>
      <w:r w:rsidR="0050684E">
        <w:rPr>
          <w:lang w:val="de-DE"/>
        </w:rPr>
        <w:t>Dipol</w:t>
      </w:r>
      <w:r w:rsidR="00915ED3">
        <w:rPr>
          <w:lang w:val="de-DE"/>
        </w:rPr>
        <w:t xml:space="preserve"> BL </w:t>
      </w:r>
      <w:r>
        <w:rPr>
          <w:lang w:val="de-DE"/>
        </w:rPr>
        <w:t>064</w:t>
      </w:r>
      <w:r w:rsidR="00915ED3">
        <w:rPr>
          <w:lang w:val="de-DE"/>
        </w:rPr>
        <w:t xml:space="preserve"> wurde </w:t>
      </w:r>
      <w:r>
        <w:rPr>
          <w:lang w:val="de-DE"/>
        </w:rPr>
        <w:t xml:space="preserve">ein Leck gefunden und beseitigt. Der Dipolmagnet wurde am Montag, 27.08 und Dienstag, 28.08 wieder kaltgefahren. Es wurde noch ein </w:t>
      </w:r>
      <w:proofErr w:type="spellStart"/>
      <w:r>
        <w:rPr>
          <w:lang w:val="de-DE"/>
        </w:rPr>
        <w:t>Feinleck</w:t>
      </w:r>
      <w:proofErr w:type="spellEnd"/>
      <w:r>
        <w:rPr>
          <w:lang w:val="de-DE"/>
        </w:rPr>
        <w:t xml:space="preserve"> beobachtet. Dieses </w:t>
      </w:r>
      <w:r w:rsidR="00D829D4">
        <w:rPr>
          <w:lang w:val="de-DE"/>
        </w:rPr>
        <w:t>befindet sich aber vermutlich an</w:t>
      </w:r>
      <w:r>
        <w:rPr>
          <w:lang w:val="de-DE"/>
        </w:rPr>
        <w:t xml:space="preserve"> den Anschlussflanschen. Der Dipolmagnet wird zurzeit demontiert und soll anschließend in die AMTF verbracht werden.</w:t>
      </w:r>
    </w:p>
    <w:p w:rsidR="00EE6812" w:rsidRDefault="00EE6812" w:rsidP="00EE6812">
      <w:pPr>
        <w:pStyle w:val="KeinLeerraum"/>
        <w:rPr>
          <w:lang w:val="de-DE"/>
        </w:rPr>
      </w:pPr>
    </w:p>
    <w:p w:rsidR="00B40E1B" w:rsidRDefault="002572D3">
      <w:pPr>
        <w:rPr>
          <w:lang w:val="de-DE"/>
        </w:rPr>
      </w:pPr>
      <w:r>
        <w:rPr>
          <w:b/>
          <w:u w:val="single"/>
          <w:lang w:val="de-DE"/>
        </w:rPr>
        <w:t>2</w:t>
      </w:r>
      <w:r w:rsidR="00800B5E">
        <w:rPr>
          <w:b/>
          <w:u w:val="single"/>
          <w:lang w:val="de-DE"/>
        </w:rPr>
        <w:t xml:space="preserve">. </w:t>
      </w:r>
      <w:r>
        <w:rPr>
          <w:b/>
          <w:u w:val="single"/>
          <w:lang w:val="de-DE"/>
        </w:rPr>
        <w:t>Reemtsma Halle</w:t>
      </w:r>
      <w:r w:rsidR="00800B5E">
        <w:rPr>
          <w:b/>
          <w:u w:val="single"/>
          <w:lang w:val="de-DE"/>
        </w:rPr>
        <w:t>(</w:t>
      </w:r>
      <w:r>
        <w:rPr>
          <w:b/>
          <w:u w:val="single"/>
          <w:lang w:val="de-DE"/>
        </w:rPr>
        <w:t xml:space="preserve">D. </w:t>
      </w:r>
      <w:proofErr w:type="spellStart"/>
      <w:r>
        <w:rPr>
          <w:b/>
          <w:u w:val="single"/>
          <w:lang w:val="de-DE"/>
        </w:rPr>
        <w:t>Trines</w:t>
      </w:r>
      <w:proofErr w:type="spellEnd"/>
      <w:r w:rsidR="00800B5E">
        <w:rPr>
          <w:b/>
          <w:u w:val="single"/>
          <w:lang w:val="de-DE"/>
        </w:rPr>
        <w:t>)</w:t>
      </w:r>
    </w:p>
    <w:p w:rsidR="00225D69" w:rsidRDefault="002572D3" w:rsidP="00F644E1">
      <w:pPr>
        <w:pStyle w:val="KeinLeerraum"/>
        <w:rPr>
          <w:lang w:val="de-DE"/>
        </w:rPr>
      </w:pPr>
      <w:r>
        <w:rPr>
          <w:lang w:val="de-DE"/>
        </w:rPr>
        <w:t>An der Ree</w:t>
      </w:r>
      <w:r w:rsidR="009729C1">
        <w:rPr>
          <w:lang w:val="de-DE"/>
        </w:rPr>
        <w:t>mtsma Halle hat es ein Havarie gegeben. Mit der Folge, dass der Sturz des Hallentors eingesackt ist. Durch die notwendigen Abstützungen, kann der Tieflader nicht mehr in die Halle einfahren. Derzeit wird nach einer alternativen Möglichkeit gesucht, um die Dipolmagnete aus der Halle zu bekommen. Alle Magnete sollen in die Halle 80D verbracht werden.</w:t>
      </w:r>
    </w:p>
    <w:p w:rsidR="00741042" w:rsidRDefault="00741042" w:rsidP="00F644E1">
      <w:pPr>
        <w:pStyle w:val="KeinLeerraum"/>
        <w:rPr>
          <w:lang w:val="de-DE"/>
        </w:rPr>
      </w:pPr>
    </w:p>
    <w:p w:rsidR="00BE6621" w:rsidRPr="00741042" w:rsidRDefault="009729C1" w:rsidP="00F644E1">
      <w:pPr>
        <w:pStyle w:val="KeinLeerraum"/>
        <w:rPr>
          <w:b/>
          <w:u w:val="single"/>
          <w:lang w:val="de-DE"/>
        </w:rPr>
      </w:pPr>
      <w:r>
        <w:rPr>
          <w:b/>
          <w:u w:val="single"/>
          <w:lang w:val="de-DE"/>
        </w:rPr>
        <w:t>3. Lackierung der Dipolmagnete (A. Lindner)</w:t>
      </w:r>
    </w:p>
    <w:p w:rsidR="00741042" w:rsidRDefault="00741042" w:rsidP="00F644E1">
      <w:pPr>
        <w:pStyle w:val="KeinLeerraum"/>
        <w:rPr>
          <w:lang w:val="de-DE"/>
        </w:rPr>
      </w:pPr>
    </w:p>
    <w:p w:rsidR="00B40E1B" w:rsidRDefault="009729C1" w:rsidP="00741042">
      <w:pPr>
        <w:pStyle w:val="KeinLeerraum"/>
        <w:rPr>
          <w:lang w:val="de-DE"/>
        </w:rPr>
      </w:pPr>
      <w:r>
        <w:rPr>
          <w:lang w:val="de-DE"/>
        </w:rPr>
        <w:t xml:space="preserve">Für die Lackierung der Dipolmagnete wurde eine Preisinformation eingeholt. Die Grundierung und Neulackierung wird ca. 1000,- EUR je Dipolmagnet kosten. 2 Dipolmagnete sollen durch das Schülerprojekt „Wissenschaft triff Kunst“ </w:t>
      </w:r>
      <w:r w:rsidR="008E3A5C">
        <w:rPr>
          <w:lang w:val="de-DE"/>
        </w:rPr>
        <w:t>verschönert werden. Die Lackierarbeiten könnten in der Halle 80D ausgeführt werden.</w:t>
      </w:r>
    </w:p>
    <w:p w:rsidR="008E3A5C" w:rsidRDefault="008E3A5C" w:rsidP="00741042">
      <w:pPr>
        <w:pStyle w:val="KeinLeerraum"/>
        <w:rPr>
          <w:lang w:val="de-DE"/>
        </w:rPr>
      </w:pPr>
    </w:p>
    <w:p w:rsidR="008E3A5C" w:rsidRPr="00741042" w:rsidRDefault="008E3A5C" w:rsidP="008E3A5C">
      <w:pPr>
        <w:pStyle w:val="KeinLeerraum"/>
        <w:rPr>
          <w:b/>
          <w:u w:val="single"/>
          <w:lang w:val="de-DE"/>
        </w:rPr>
      </w:pPr>
      <w:r>
        <w:rPr>
          <w:b/>
          <w:u w:val="single"/>
          <w:lang w:val="de-DE"/>
        </w:rPr>
        <w:t xml:space="preserve">4. Brücken und Geländer in HERA West und Süd (D. </w:t>
      </w:r>
      <w:proofErr w:type="spellStart"/>
      <w:r>
        <w:rPr>
          <w:b/>
          <w:u w:val="single"/>
          <w:lang w:val="de-DE"/>
        </w:rPr>
        <w:t>Trines</w:t>
      </w:r>
      <w:proofErr w:type="spellEnd"/>
      <w:r>
        <w:rPr>
          <w:b/>
          <w:u w:val="single"/>
          <w:lang w:val="de-DE"/>
        </w:rPr>
        <w:t>)</w:t>
      </w:r>
    </w:p>
    <w:p w:rsidR="008E3A5C" w:rsidRDefault="008E3A5C" w:rsidP="00741042">
      <w:pPr>
        <w:pStyle w:val="KeinLeerraum"/>
        <w:rPr>
          <w:lang w:val="de-DE"/>
        </w:rPr>
      </w:pPr>
    </w:p>
    <w:p w:rsidR="008E3A5C" w:rsidRDefault="008E3A5C" w:rsidP="00741042">
      <w:pPr>
        <w:pStyle w:val="KeinLeerraum"/>
        <w:rPr>
          <w:lang w:val="de-DE"/>
        </w:rPr>
      </w:pPr>
      <w:r>
        <w:rPr>
          <w:lang w:val="de-DE"/>
        </w:rPr>
        <w:t xml:space="preserve">Die Brücke in der HERA Halle West muss geändert werden. Das Geländer ist nicht vorschriftsmäßig. MEA möchte gerne um HERA </w:t>
      </w:r>
      <w:r w:rsidR="00D829D4">
        <w:rPr>
          <w:lang w:val="de-DE"/>
        </w:rPr>
        <w:t xml:space="preserve">(Tunnel) </w:t>
      </w:r>
      <w:r>
        <w:rPr>
          <w:lang w:val="de-DE"/>
        </w:rPr>
        <w:t xml:space="preserve">fahren können, um Magnete für PETRA IV zu akquirieren. Hierzu muss auch die Brücke in </w:t>
      </w:r>
      <w:r w:rsidR="00E22C1A">
        <w:rPr>
          <w:lang w:val="de-DE"/>
        </w:rPr>
        <w:t xml:space="preserve">der </w:t>
      </w:r>
      <w:r>
        <w:rPr>
          <w:lang w:val="de-DE"/>
        </w:rPr>
        <w:t>HERA Halle Süd geändert werden.</w:t>
      </w:r>
    </w:p>
    <w:p w:rsidR="008E3A5C" w:rsidRDefault="008E3A5C" w:rsidP="00741042">
      <w:pPr>
        <w:pStyle w:val="KeinLeerraum"/>
        <w:rPr>
          <w:lang w:val="de-DE"/>
        </w:rPr>
      </w:pPr>
    </w:p>
    <w:p w:rsidR="008E3A5C" w:rsidRPr="00741042" w:rsidRDefault="00337D69" w:rsidP="008E3A5C">
      <w:pPr>
        <w:pStyle w:val="KeinLeerraum"/>
        <w:rPr>
          <w:b/>
          <w:u w:val="single"/>
          <w:lang w:val="de-DE"/>
        </w:rPr>
      </w:pPr>
      <w:r>
        <w:rPr>
          <w:b/>
          <w:u w:val="single"/>
          <w:lang w:val="de-DE"/>
        </w:rPr>
        <w:t>5. Bestellungen</w:t>
      </w:r>
      <w:r w:rsidR="008E3A5C">
        <w:rPr>
          <w:b/>
          <w:u w:val="single"/>
          <w:lang w:val="de-DE"/>
        </w:rPr>
        <w:t xml:space="preserve"> (B. Petersen)</w:t>
      </w:r>
    </w:p>
    <w:p w:rsidR="008E3A5C" w:rsidRDefault="008E3A5C" w:rsidP="00741042">
      <w:pPr>
        <w:pStyle w:val="KeinLeerraum"/>
        <w:rPr>
          <w:lang w:val="de-DE"/>
        </w:rPr>
      </w:pPr>
    </w:p>
    <w:p w:rsidR="008E3A5C" w:rsidRDefault="008E3A5C" w:rsidP="00741042">
      <w:pPr>
        <w:pStyle w:val="KeinLeerraum"/>
        <w:rPr>
          <w:lang w:val="de-DE"/>
        </w:rPr>
      </w:pPr>
      <w:r>
        <w:rPr>
          <w:lang w:val="de-DE"/>
        </w:rPr>
        <w:t>Die Bestellung von Temperatursensoren und Drucktransmitter</w:t>
      </w:r>
      <w:r w:rsidR="00397B3D">
        <w:rPr>
          <w:lang w:val="de-DE"/>
        </w:rPr>
        <w:t>n</w:t>
      </w:r>
      <w:r>
        <w:rPr>
          <w:lang w:val="de-DE"/>
        </w:rPr>
        <w:t xml:space="preserve"> </w:t>
      </w:r>
      <w:r w:rsidR="0086112A">
        <w:rPr>
          <w:lang w:val="de-DE"/>
        </w:rPr>
        <w:t>ist ausgelöst. Für die Schiebemuffen läuft eine Preisanfrage. Es k</w:t>
      </w:r>
      <w:r w:rsidR="00E22C1A">
        <w:rPr>
          <w:lang w:val="de-DE"/>
        </w:rPr>
        <w:t>önnen Schmiedeteile von HERA zu</w:t>
      </w:r>
      <w:r w:rsidR="0086112A">
        <w:rPr>
          <w:lang w:val="de-DE"/>
        </w:rPr>
        <w:t xml:space="preserve"> Flansche</w:t>
      </w:r>
      <w:r w:rsidR="00D829D4">
        <w:rPr>
          <w:lang w:val="de-DE"/>
        </w:rPr>
        <w:t>n</w:t>
      </w:r>
      <w:r w:rsidR="0086112A">
        <w:rPr>
          <w:lang w:val="de-DE"/>
        </w:rPr>
        <w:t xml:space="preserve"> umgearbeitet werden.</w:t>
      </w:r>
    </w:p>
    <w:p w:rsidR="0086112A" w:rsidRDefault="0086112A" w:rsidP="00741042">
      <w:pPr>
        <w:pStyle w:val="KeinLeerraum"/>
        <w:rPr>
          <w:lang w:val="de-DE"/>
        </w:rPr>
      </w:pPr>
    </w:p>
    <w:p w:rsidR="0086112A" w:rsidRPr="00741042" w:rsidRDefault="0086112A" w:rsidP="0086112A">
      <w:pPr>
        <w:pStyle w:val="KeinLeerraum"/>
        <w:rPr>
          <w:b/>
          <w:u w:val="single"/>
          <w:lang w:val="de-DE"/>
        </w:rPr>
      </w:pPr>
      <w:r>
        <w:rPr>
          <w:b/>
          <w:u w:val="single"/>
          <w:lang w:val="de-DE"/>
        </w:rPr>
        <w:t>6. Sicherheitskonzept  Sicherheitsventile (B. Petersen)</w:t>
      </w:r>
    </w:p>
    <w:p w:rsidR="0086112A" w:rsidRDefault="0086112A" w:rsidP="00741042">
      <w:pPr>
        <w:pStyle w:val="KeinLeerraum"/>
        <w:rPr>
          <w:lang w:val="de-DE"/>
        </w:rPr>
      </w:pPr>
    </w:p>
    <w:p w:rsidR="0086112A" w:rsidRDefault="0086112A" w:rsidP="00741042">
      <w:pPr>
        <w:pStyle w:val="KeinLeerraum"/>
        <w:rPr>
          <w:lang w:val="de-DE"/>
        </w:rPr>
      </w:pPr>
      <w:r>
        <w:rPr>
          <w:lang w:val="de-DE"/>
        </w:rPr>
        <w:t>Das Sicherheitskonzept sieht vor</w:t>
      </w:r>
      <w:r w:rsidR="00337D69">
        <w:rPr>
          <w:lang w:val="de-DE"/>
        </w:rPr>
        <w:t>,</w:t>
      </w:r>
      <w:r>
        <w:rPr>
          <w:lang w:val="de-DE"/>
        </w:rPr>
        <w:t xml:space="preserve"> die vorhandenen </w:t>
      </w:r>
      <w:proofErr w:type="spellStart"/>
      <w:r>
        <w:rPr>
          <w:lang w:val="de-DE"/>
        </w:rPr>
        <w:t>Kautzky</w:t>
      </w:r>
      <w:proofErr w:type="spellEnd"/>
      <w:r>
        <w:rPr>
          <w:lang w:val="de-DE"/>
        </w:rPr>
        <w:t xml:space="preserve">-Ventile als normale geschaltete Prozessventile zu betrachten. </w:t>
      </w:r>
      <w:r w:rsidR="00397B3D">
        <w:rPr>
          <w:lang w:val="de-DE"/>
        </w:rPr>
        <w:t xml:space="preserve">In paralleler Anordnung zum </w:t>
      </w:r>
      <w:proofErr w:type="spellStart"/>
      <w:r w:rsidR="00397B3D">
        <w:rPr>
          <w:lang w:val="de-DE"/>
        </w:rPr>
        <w:t>Kautzky</w:t>
      </w:r>
      <w:proofErr w:type="spellEnd"/>
      <w:r w:rsidR="00397B3D">
        <w:rPr>
          <w:lang w:val="de-DE"/>
        </w:rPr>
        <w:t>-Ventil wird j</w:t>
      </w:r>
      <w:r>
        <w:rPr>
          <w:lang w:val="de-DE"/>
        </w:rPr>
        <w:t>eder Dipo</w:t>
      </w:r>
      <w:r w:rsidR="00397B3D">
        <w:rPr>
          <w:lang w:val="de-DE"/>
        </w:rPr>
        <w:t xml:space="preserve">lmagnet </w:t>
      </w:r>
      <w:r w:rsidR="00E22C1A">
        <w:rPr>
          <w:lang w:val="de-DE"/>
        </w:rPr>
        <w:t xml:space="preserve"> mit einem zertifizierten </w:t>
      </w:r>
      <w:r w:rsidR="00397B3D">
        <w:rPr>
          <w:lang w:val="de-DE"/>
        </w:rPr>
        <w:t>Sicherheitsventil ausgerüstet</w:t>
      </w:r>
      <w:r>
        <w:rPr>
          <w:lang w:val="de-DE"/>
        </w:rPr>
        <w:t xml:space="preserve">. </w:t>
      </w:r>
      <w:r w:rsidR="00397B3D">
        <w:rPr>
          <w:lang w:val="de-DE"/>
        </w:rPr>
        <w:t>(</w:t>
      </w:r>
      <w:r>
        <w:rPr>
          <w:lang w:val="de-DE"/>
        </w:rPr>
        <w:t>Das Konzept mit jeweils einem Sicherheitsventil am Anfang und am Ende der Magnetkette erfüllt die geforder</w:t>
      </w:r>
      <w:r w:rsidR="00E22C1A">
        <w:rPr>
          <w:lang w:val="de-DE"/>
        </w:rPr>
        <w:t>ten Sicherheitsanforderungen</w:t>
      </w:r>
      <w:r>
        <w:rPr>
          <w:lang w:val="de-DE"/>
        </w:rPr>
        <w:t xml:space="preserve"> nicht und musste verworfen werden</w:t>
      </w:r>
      <w:r w:rsidR="00397B3D">
        <w:rPr>
          <w:lang w:val="de-DE"/>
        </w:rPr>
        <w:t>)</w:t>
      </w:r>
      <w:r>
        <w:rPr>
          <w:lang w:val="de-DE"/>
        </w:rPr>
        <w:t>.</w:t>
      </w:r>
    </w:p>
    <w:p w:rsidR="00E22C1A" w:rsidRDefault="00E22C1A" w:rsidP="00741042">
      <w:pPr>
        <w:pStyle w:val="KeinLeerraum"/>
        <w:rPr>
          <w:lang w:val="de-DE"/>
        </w:rPr>
      </w:pPr>
    </w:p>
    <w:p w:rsidR="00E22C1A" w:rsidRDefault="00397B3D" w:rsidP="00E22C1A">
      <w:pPr>
        <w:pStyle w:val="KeinLeerraum"/>
        <w:rPr>
          <w:b/>
          <w:u w:val="single"/>
          <w:lang w:val="de-DE"/>
        </w:rPr>
      </w:pPr>
      <w:r>
        <w:rPr>
          <w:b/>
          <w:u w:val="single"/>
          <w:lang w:val="de-DE"/>
        </w:rPr>
        <w:t>7. S</w:t>
      </w:r>
      <w:bookmarkStart w:id="0" w:name="_GoBack"/>
      <w:bookmarkEnd w:id="0"/>
      <w:r w:rsidR="00E22C1A">
        <w:rPr>
          <w:b/>
          <w:u w:val="single"/>
          <w:lang w:val="de-DE"/>
        </w:rPr>
        <w:t>onstiges</w:t>
      </w:r>
    </w:p>
    <w:p w:rsidR="00E22C1A" w:rsidRPr="00741042" w:rsidRDefault="00E22C1A" w:rsidP="00E22C1A">
      <w:pPr>
        <w:pStyle w:val="KeinLeerraum"/>
        <w:rPr>
          <w:b/>
          <w:u w:val="single"/>
          <w:lang w:val="de-DE"/>
        </w:rPr>
      </w:pPr>
    </w:p>
    <w:p w:rsidR="00E22C1A" w:rsidRDefault="00E22C1A" w:rsidP="00741042">
      <w:pPr>
        <w:pStyle w:val="KeinLeerraum"/>
        <w:rPr>
          <w:lang w:val="de-DE"/>
        </w:rPr>
      </w:pPr>
      <w:r>
        <w:rPr>
          <w:lang w:val="de-DE"/>
        </w:rPr>
        <w:t>Zurzeit finden im HERA Tunnel Nord keine Arbeiten statt.</w:t>
      </w:r>
    </w:p>
    <w:sectPr w:rsidR="00E22C1A">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1E09FE"/>
    <w:rsid w:val="00225D69"/>
    <w:rsid w:val="002506A4"/>
    <w:rsid w:val="002572D3"/>
    <w:rsid w:val="002800E2"/>
    <w:rsid w:val="002D1A1E"/>
    <w:rsid w:val="00337D69"/>
    <w:rsid w:val="0034069F"/>
    <w:rsid w:val="00397B3D"/>
    <w:rsid w:val="003C20D6"/>
    <w:rsid w:val="00474309"/>
    <w:rsid w:val="0050684E"/>
    <w:rsid w:val="0055595C"/>
    <w:rsid w:val="005A48F0"/>
    <w:rsid w:val="005C69F7"/>
    <w:rsid w:val="006826CC"/>
    <w:rsid w:val="006F3DCD"/>
    <w:rsid w:val="00741042"/>
    <w:rsid w:val="00790B11"/>
    <w:rsid w:val="007A2116"/>
    <w:rsid w:val="007E4123"/>
    <w:rsid w:val="00800B5E"/>
    <w:rsid w:val="0086112A"/>
    <w:rsid w:val="00872129"/>
    <w:rsid w:val="008E3A5C"/>
    <w:rsid w:val="0091099D"/>
    <w:rsid w:val="00915ED3"/>
    <w:rsid w:val="009729C1"/>
    <w:rsid w:val="00993B5D"/>
    <w:rsid w:val="0099462E"/>
    <w:rsid w:val="009B6C57"/>
    <w:rsid w:val="00A35576"/>
    <w:rsid w:val="00B07A0D"/>
    <w:rsid w:val="00B21642"/>
    <w:rsid w:val="00B40E1B"/>
    <w:rsid w:val="00BE4855"/>
    <w:rsid w:val="00BE6621"/>
    <w:rsid w:val="00C43B6C"/>
    <w:rsid w:val="00C7787A"/>
    <w:rsid w:val="00CA3BFD"/>
    <w:rsid w:val="00CB05D7"/>
    <w:rsid w:val="00CD0576"/>
    <w:rsid w:val="00D829D4"/>
    <w:rsid w:val="00E05151"/>
    <w:rsid w:val="00E22C1A"/>
    <w:rsid w:val="00E62F6A"/>
    <w:rsid w:val="00E6486F"/>
    <w:rsid w:val="00EE6812"/>
    <w:rsid w:val="00F644E1"/>
    <w:rsid w:val="00F900A3"/>
    <w:rsid w:val="00FA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petersnb</cp:lastModifiedBy>
  <cp:revision>3</cp:revision>
  <dcterms:created xsi:type="dcterms:W3CDTF">2018-09-11T08:54:00Z</dcterms:created>
  <dcterms:modified xsi:type="dcterms:W3CDTF">2018-09-11T08:58:00Z</dcterms:modified>
</cp:coreProperties>
</file>