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D6" w:rsidRPr="006826CC" w:rsidRDefault="0055595C">
      <w:pPr>
        <w:rPr>
          <w:b/>
          <w:sz w:val="32"/>
          <w:szCs w:val="32"/>
        </w:rPr>
      </w:pPr>
      <w:r>
        <w:rPr>
          <w:b/>
          <w:sz w:val="32"/>
          <w:szCs w:val="32"/>
        </w:rPr>
        <w:t>ALPSII-</w:t>
      </w:r>
      <w:proofErr w:type="spellStart"/>
      <w:r>
        <w:rPr>
          <w:b/>
          <w:sz w:val="32"/>
          <w:szCs w:val="32"/>
        </w:rPr>
        <w:t>Cryo</w:t>
      </w:r>
      <w:proofErr w:type="spellEnd"/>
      <w:r>
        <w:rPr>
          <w:b/>
          <w:sz w:val="32"/>
          <w:szCs w:val="32"/>
        </w:rPr>
        <w:t>-</w:t>
      </w:r>
      <w:r w:rsidR="009B6C57" w:rsidRPr="006826CC">
        <w:rPr>
          <w:b/>
          <w:sz w:val="32"/>
          <w:szCs w:val="32"/>
        </w:rPr>
        <w:t xml:space="preserve">Meeting: </w:t>
      </w:r>
      <w:proofErr w:type="spellStart"/>
      <w:r w:rsidR="006826CC" w:rsidRPr="006826CC">
        <w:rPr>
          <w:b/>
          <w:sz w:val="32"/>
          <w:szCs w:val="32"/>
        </w:rPr>
        <w:t>Protokoll</w:t>
      </w:r>
      <w:proofErr w:type="spellEnd"/>
      <w:r w:rsidR="006826CC" w:rsidRPr="006826CC">
        <w:rPr>
          <w:b/>
          <w:sz w:val="32"/>
          <w:szCs w:val="32"/>
        </w:rPr>
        <w:t xml:space="preserve"> des</w:t>
      </w:r>
      <w:r w:rsidR="000D0615">
        <w:rPr>
          <w:b/>
          <w:sz w:val="32"/>
          <w:szCs w:val="32"/>
        </w:rPr>
        <w:t xml:space="preserve"> Meetings </w:t>
      </w:r>
      <w:proofErr w:type="spellStart"/>
      <w:r w:rsidR="000D0615">
        <w:rPr>
          <w:b/>
          <w:sz w:val="32"/>
          <w:szCs w:val="32"/>
        </w:rPr>
        <w:t>vom</w:t>
      </w:r>
      <w:proofErr w:type="spellEnd"/>
      <w:r w:rsidR="000D0615">
        <w:rPr>
          <w:b/>
          <w:sz w:val="32"/>
          <w:szCs w:val="32"/>
        </w:rPr>
        <w:t xml:space="preserve"> 09.11.</w:t>
      </w:r>
      <w:r w:rsidR="00915ED3">
        <w:rPr>
          <w:b/>
          <w:sz w:val="32"/>
          <w:szCs w:val="32"/>
        </w:rPr>
        <w:t>2018</w:t>
      </w:r>
    </w:p>
    <w:p w:rsidR="009B6C57" w:rsidRPr="009B6C57" w:rsidRDefault="007E4123">
      <w:pPr>
        <w:rPr>
          <w:lang w:val="de-DE"/>
        </w:rPr>
      </w:pPr>
      <w:r>
        <w:rPr>
          <w:lang w:val="de-DE"/>
        </w:rPr>
        <w:t>Verteiler:</w:t>
      </w:r>
      <w:r w:rsidR="009B6C57" w:rsidRPr="009B6C57">
        <w:rPr>
          <w:lang w:val="de-DE"/>
        </w:rPr>
        <w:t xml:space="preserve"> An Teilnehmer/ Mailing-Liste</w:t>
      </w:r>
    </w:p>
    <w:p w:rsidR="009B6C57" w:rsidRPr="009B6C57" w:rsidRDefault="009B6C57">
      <w:pPr>
        <w:rPr>
          <w:lang w:val="de-DE"/>
        </w:rPr>
      </w:pPr>
      <w:r w:rsidRPr="009B6C57">
        <w:rPr>
          <w:lang w:val="de-DE"/>
        </w:rPr>
        <w:t xml:space="preserve">Verfasser: </w:t>
      </w:r>
      <w:proofErr w:type="spellStart"/>
      <w:r w:rsidR="000D0615">
        <w:rPr>
          <w:lang w:val="de-DE"/>
        </w:rPr>
        <w:t>B.Petersen</w:t>
      </w:r>
      <w:proofErr w:type="spellEnd"/>
      <w:r w:rsidRPr="009B6C57">
        <w:rPr>
          <w:lang w:val="de-DE"/>
        </w:rPr>
        <w:t xml:space="preserve"> –MKS-</w:t>
      </w:r>
    </w:p>
    <w:p w:rsidR="009B6C57" w:rsidRDefault="009B6C57">
      <w:pPr>
        <w:rPr>
          <w:lang w:val="de-DE"/>
        </w:rPr>
      </w:pPr>
    </w:p>
    <w:p w:rsidR="00316DF7" w:rsidRDefault="00E6486F" w:rsidP="0099462E">
      <w:pPr>
        <w:rPr>
          <w:b/>
          <w:u w:val="single"/>
          <w:lang w:val="de-DE"/>
        </w:rPr>
      </w:pPr>
      <w:r>
        <w:rPr>
          <w:b/>
          <w:u w:val="single"/>
          <w:lang w:val="de-DE"/>
        </w:rPr>
        <w:t>1</w:t>
      </w:r>
      <w:r w:rsidR="0099462E">
        <w:rPr>
          <w:b/>
          <w:u w:val="single"/>
          <w:lang w:val="de-DE"/>
        </w:rPr>
        <w:t xml:space="preserve">. </w:t>
      </w:r>
      <w:r w:rsidR="000D0615">
        <w:rPr>
          <w:b/>
          <w:u w:val="single"/>
          <w:lang w:val="de-DE"/>
        </w:rPr>
        <w:t>Dipoltests in der MTH</w:t>
      </w:r>
    </w:p>
    <w:p w:rsidR="000D0615" w:rsidRDefault="004047D1" w:rsidP="0099462E">
      <w:pPr>
        <w:rPr>
          <w:lang w:val="de-DE"/>
        </w:rPr>
      </w:pPr>
      <w:r>
        <w:rPr>
          <w:lang w:val="de-DE"/>
        </w:rPr>
        <w:t xml:space="preserve">1.1 </w:t>
      </w:r>
      <w:r w:rsidR="000D0615">
        <w:rPr>
          <w:lang w:val="de-DE"/>
        </w:rPr>
        <w:t xml:space="preserve">Der aus dem HERA Tunnel ausgebaute Dipol BR52-NL wurde geradegebogen, komplett angeschlossen und ist vorbereitet zum Kaltfahren.  Vorbehaltlich des heutigen finalen </w:t>
      </w:r>
      <w:proofErr w:type="spellStart"/>
      <w:r w:rsidR="000D0615">
        <w:rPr>
          <w:lang w:val="de-DE"/>
        </w:rPr>
        <w:t>Lecktests</w:t>
      </w:r>
      <w:proofErr w:type="spellEnd"/>
      <w:r w:rsidR="000D0615">
        <w:rPr>
          <w:lang w:val="de-DE"/>
        </w:rPr>
        <w:t xml:space="preserve"> wird </w:t>
      </w:r>
      <w:proofErr w:type="spellStart"/>
      <w:r w:rsidR="000D0615">
        <w:rPr>
          <w:lang w:val="de-DE"/>
        </w:rPr>
        <w:t xml:space="preserve">heute </w:t>
      </w:r>
      <w:proofErr w:type="gramStart"/>
      <w:r w:rsidR="000D0615">
        <w:rPr>
          <w:lang w:val="de-DE"/>
        </w:rPr>
        <w:t>nachmittag</w:t>
      </w:r>
      <w:proofErr w:type="spellEnd"/>
      <w:proofErr w:type="gramEnd"/>
      <w:r w:rsidR="000D0615">
        <w:rPr>
          <w:lang w:val="de-DE"/>
        </w:rPr>
        <w:t xml:space="preserve"> die Freigabe zum Kaltfahren erteilt.</w:t>
      </w:r>
    </w:p>
    <w:p w:rsidR="000D0615" w:rsidRDefault="004047D1" w:rsidP="0099462E">
      <w:pPr>
        <w:rPr>
          <w:lang w:val="de-DE"/>
        </w:rPr>
      </w:pPr>
      <w:r>
        <w:rPr>
          <w:lang w:val="de-DE"/>
        </w:rPr>
        <w:t xml:space="preserve">1.2 </w:t>
      </w:r>
      <w:r w:rsidR="000D0615">
        <w:rPr>
          <w:lang w:val="de-DE"/>
        </w:rPr>
        <w:t xml:space="preserve">Während des Magnettests soll überprüft werden, welche Drücke im </w:t>
      </w:r>
      <w:proofErr w:type="gramStart"/>
      <w:r w:rsidR="000D0615">
        <w:rPr>
          <w:lang w:val="de-DE"/>
        </w:rPr>
        <w:t>1-Phasenbereiches</w:t>
      </w:r>
      <w:proofErr w:type="gramEnd"/>
      <w:r w:rsidR="000D0615">
        <w:rPr>
          <w:lang w:val="de-DE"/>
        </w:rPr>
        <w:t xml:space="preserve"> erreicht werden, wenn das kalte Helium über nur ein einziges </w:t>
      </w:r>
      <w:proofErr w:type="spellStart"/>
      <w:r w:rsidR="000D0615">
        <w:rPr>
          <w:lang w:val="de-DE"/>
        </w:rPr>
        <w:t>Kautzky</w:t>
      </w:r>
      <w:proofErr w:type="spellEnd"/>
      <w:r w:rsidR="000D0615">
        <w:rPr>
          <w:lang w:val="de-DE"/>
        </w:rPr>
        <w:t xml:space="preserve"> Ventil abgeführt wird. Dazu wird der Steuerdruck des zweiten </w:t>
      </w:r>
      <w:proofErr w:type="spellStart"/>
      <w:r w:rsidR="000D0615">
        <w:rPr>
          <w:lang w:val="de-DE"/>
        </w:rPr>
        <w:t>Kautzky</w:t>
      </w:r>
      <w:proofErr w:type="spellEnd"/>
      <w:r w:rsidR="000D0615">
        <w:rPr>
          <w:lang w:val="de-DE"/>
        </w:rPr>
        <w:t xml:space="preserve"> Ventils auf der </w:t>
      </w:r>
      <w:proofErr w:type="spellStart"/>
      <w:r w:rsidR="000D0615">
        <w:rPr>
          <w:lang w:val="de-DE"/>
        </w:rPr>
        <w:t>Endbox</w:t>
      </w:r>
      <w:proofErr w:type="spellEnd"/>
      <w:r w:rsidR="000D0615">
        <w:rPr>
          <w:lang w:val="de-DE"/>
        </w:rPr>
        <w:t xml:space="preserve"> erhöht, um es definiert zu blockieren. Die Sicherheit, dass der Auslegungsdruck nicht überschritten wird, bleibt durch ein weiteres parallel geschaltetes konventionelles Sicherheitsventil in jedem Fall erhalten. Die Untersuchungen werden durchgeführt</w:t>
      </w:r>
      <w:r w:rsidR="0027744C">
        <w:rPr>
          <w:lang w:val="de-DE"/>
        </w:rPr>
        <w:t>, um die späteren Randbedingungen für zwei Dipole im ALPSII  Aufbau experimentell zu überprüfen und die entsprechenden Rechnungen zu verifizieren. Die zusätzlichen Untersuchen erfolgen nach Beendigung des regulären Testablaufes. Die Ströme werden  jeweils in Schritten (2</w:t>
      </w:r>
      <w:proofErr w:type="gramStart"/>
      <w:r w:rsidR="0027744C">
        <w:rPr>
          <w:lang w:val="de-DE"/>
        </w:rPr>
        <w:t>,3,4,5</w:t>
      </w:r>
      <w:proofErr w:type="gramEnd"/>
      <w:r w:rsidR="0027744C">
        <w:rPr>
          <w:lang w:val="de-DE"/>
        </w:rPr>
        <w:t xml:space="preserve"> KA) bis zum </w:t>
      </w:r>
      <w:proofErr w:type="spellStart"/>
      <w:r w:rsidR="0027744C">
        <w:rPr>
          <w:lang w:val="de-DE"/>
        </w:rPr>
        <w:t>Quenchstrom</w:t>
      </w:r>
      <w:proofErr w:type="spellEnd"/>
      <w:r w:rsidR="0027744C">
        <w:rPr>
          <w:lang w:val="de-DE"/>
        </w:rPr>
        <w:t xml:space="preserve"> hochgefahren und der </w:t>
      </w:r>
      <w:proofErr w:type="spellStart"/>
      <w:r w:rsidR="0027744C">
        <w:rPr>
          <w:lang w:val="de-DE"/>
        </w:rPr>
        <w:t>Quench</w:t>
      </w:r>
      <w:proofErr w:type="spellEnd"/>
      <w:r w:rsidR="0027744C">
        <w:rPr>
          <w:lang w:val="de-DE"/>
        </w:rPr>
        <w:t xml:space="preserve"> ausgelöst. </w:t>
      </w:r>
      <w:proofErr w:type="spellStart"/>
      <w:r w:rsidR="0027744C">
        <w:rPr>
          <w:lang w:val="de-DE"/>
        </w:rPr>
        <w:t>O.Sawlanski</w:t>
      </w:r>
      <w:proofErr w:type="spellEnd"/>
      <w:r w:rsidR="0027744C">
        <w:rPr>
          <w:lang w:val="de-DE"/>
        </w:rPr>
        <w:t xml:space="preserve"> –MKS1- und Y.Bozhko-MKS1- stimmen sich über die Details der Versuchsdurchführung ab.</w:t>
      </w:r>
    </w:p>
    <w:p w:rsidR="0027744C" w:rsidRDefault="004047D1" w:rsidP="0099462E">
      <w:pPr>
        <w:rPr>
          <w:lang w:val="de-DE"/>
        </w:rPr>
      </w:pPr>
      <w:r>
        <w:rPr>
          <w:lang w:val="de-DE"/>
        </w:rPr>
        <w:t xml:space="preserve">1.3 </w:t>
      </w:r>
      <w:proofErr w:type="spellStart"/>
      <w:r w:rsidR="0027744C">
        <w:rPr>
          <w:lang w:val="de-DE"/>
        </w:rPr>
        <w:t>Y.Bozhko</w:t>
      </w:r>
      <w:proofErr w:type="spellEnd"/>
      <w:r w:rsidR="0027744C">
        <w:rPr>
          <w:lang w:val="de-DE"/>
        </w:rPr>
        <w:t xml:space="preserve"> –MKS1- weist darauf hin, dass im aktuellen ALPSII Prozessfließbild noch ein Sicherheitsventil zur Absicherung des 2-Phasenbereiches fehlt. Diese fehlende SV muss jetzt eingeplant werden.</w:t>
      </w:r>
    </w:p>
    <w:p w:rsidR="0099462E" w:rsidRDefault="0050684E" w:rsidP="0099462E">
      <w:pPr>
        <w:rPr>
          <w:b/>
          <w:u w:val="single"/>
          <w:lang w:val="de-DE"/>
        </w:rPr>
      </w:pPr>
      <w:r>
        <w:rPr>
          <w:b/>
          <w:u w:val="single"/>
          <w:lang w:val="de-DE"/>
        </w:rPr>
        <w:t>2</w:t>
      </w:r>
      <w:r w:rsidR="0099462E">
        <w:rPr>
          <w:b/>
          <w:u w:val="single"/>
          <w:lang w:val="de-DE"/>
        </w:rPr>
        <w:t xml:space="preserve">. </w:t>
      </w:r>
      <w:r w:rsidR="0027744C">
        <w:rPr>
          <w:b/>
          <w:u w:val="single"/>
          <w:lang w:val="de-DE"/>
        </w:rPr>
        <w:t>Status der Tunnel De-Montagen HERA NL/NR</w:t>
      </w:r>
    </w:p>
    <w:p w:rsidR="00EE6812" w:rsidRDefault="004047D1" w:rsidP="00EE6812">
      <w:pPr>
        <w:pStyle w:val="KeinLeerraum"/>
        <w:rPr>
          <w:lang w:val="de-DE"/>
        </w:rPr>
      </w:pPr>
      <w:r>
        <w:rPr>
          <w:lang w:val="de-DE"/>
        </w:rPr>
        <w:t xml:space="preserve">2.1 </w:t>
      </w:r>
      <w:r w:rsidR="0027744C">
        <w:rPr>
          <w:lang w:val="de-DE"/>
        </w:rPr>
        <w:t xml:space="preserve">Die </w:t>
      </w:r>
      <w:proofErr w:type="spellStart"/>
      <w:r w:rsidR="0027744C">
        <w:rPr>
          <w:lang w:val="de-DE"/>
        </w:rPr>
        <w:t>Kryoboxen</w:t>
      </w:r>
      <w:proofErr w:type="spellEnd"/>
      <w:r w:rsidR="0027744C">
        <w:rPr>
          <w:lang w:val="de-DE"/>
        </w:rPr>
        <w:t xml:space="preserve"> NR/NL  können abtransportiert werden. Die Steuerköpfe der Ventile sind abgebaut</w:t>
      </w:r>
      <w:r w:rsidR="00AC7564">
        <w:rPr>
          <w:lang w:val="de-DE"/>
        </w:rPr>
        <w:t xml:space="preserve">. </w:t>
      </w:r>
      <w:r>
        <w:rPr>
          <w:lang w:val="de-DE"/>
        </w:rPr>
        <w:t xml:space="preserve">Die Steuerköpfe am </w:t>
      </w:r>
      <w:proofErr w:type="spellStart"/>
      <w:r>
        <w:rPr>
          <w:lang w:val="de-DE"/>
        </w:rPr>
        <w:t>Warmgsgestell</w:t>
      </w:r>
      <w:proofErr w:type="spellEnd"/>
      <w:r>
        <w:rPr>
          <w:lang w:val="de-DE"/>
        </w:rPr>
        <w:t xml:space="preserve"> werden in der nächsten Woche </w:t>
      </w:r>
      <w:proofErr w:type="spellStart"/>
      <w:r>
        <w:rPr>
          <w:lang w:val="de-DE"/>
        </w:rPr>
        <w:t>abgebaut.</w:t>
      </w:r>
      <w:r w:rsidR="00AC7564">
        <w:rPr>
          <w:lang w:val="de-DE"/>
        </w:rPr>
        <w:t>Beim</w:t>
      </w:r>
      <w:proofErr w:type="spellEnd"/>
      <w:r w:rsidR="00AC7564">
        <w:rPr>
          <w:lang w:val="de-DE"/>
        </w:rPr>
        <w:t xml:space="preserve"> Transport muss auf die Stromzuführungen besonders geachtet werden. </w:t>
      </w:r>
      <w:proofErr w:type="spellStart"/>
      <w:r w:rsidR="00AC7564">
        <w:rPr>
          <w:lang w:val="de-DE"/>
        </w:rPr>
        <w:t>K.Gadow</w:t>
      </w:r>
      <w:proofErr w:type="spellEnd"/>
      <w:r>
        <w:rPr>
          <w:lang w:val="de-DE"/>
        </w:rPr>
        <w:t xml:space="preserve"> –FLC-</w:t>
      </w:r>
      <w:r w:rsidR="00AC7564">
        <w:rPr>
          <w:lang w:val="de-DE"/>
        </w:rPr>
        <w:t xml:space="preserve"> kümmert sich zusammen mit MEA </w:t>
      </w:r>
      <w:r w:rsidR="00E5196F">
        <w:rPr>
          <w:lang w:val="de-DE"/>
        </w:rPr>
        <w:t xml:space="preserve">5 </w:t>
      </w:r>
      <w:r w:rsidR="00AC7564">
        <w:rPr>
          <w:lang w:val="de-DE"/>
        </w:rPr>
        <w:t>um den Transport.</w:t>
      </w:r>
      <w:r w:rsidR="00E5196F">
        <w:rPr>
          <w:lang w:val="de-DE"/>
        </w:rPr>
        <w:t xml:space="preserve"> Bis zum 1.Dezember müssen die Transportgeräte (Tram-Anhänger, Greifer usw.) in Halle N bereitgestellt werden.</w:t>
      </w:r>
    </w:p>
    <w:p w:rsidR="004047D1" w:rsidRDefault="004047D1" w:rsidP="00EE6812">
      <w:pPr>
        <w:pStyle w:val="KeinLeerraum"/>
        <w:rPr>
          <w:lang w:val="de-DE"/>
        </w:rPr>
      </w:pPr>
    </w:p>
    <w:p w:rsidR="004047D1" w:rsidRDefault="004047D1" w:rsidP="00EE6812">
      <w:pPr>
        <w:pStyle w:val="KeinLeerraum"/>
        <w:rPr>
          <w:lang w:val="de-DE"/>
        </w:rPr>
      </w:pPr>
      <w:r>
        <w:rPr>
          <w:lang w:val="de-DE"/>
        </w:rPr>
        <w:t xml:space="preserve">2.2 Für den Umgang mit der Brandschutztür am Tunneleingang fehlt noch ein Brandschutzkonzept. Zuständig </w:t>
      </w:r>
      <w:proofErr w:type="spellStart"/>
      <w:r>
        <w:rPr>
          <w:lang w:val="de-DE"/>
        </w:rPr>
        <w:t>is</w:t>
      </w:r>
      <w:proofErr w:type="spellEnd"/>
      <w:r>
        <w:rPr>
          <w:lang w:val="de-DE"/>
        </w:rPr>
        <w:t xml:space="preserve"> </w:t>
      </w:r>
      <w:proofErr w:type="spellStart"/>
      <w:r>
        <w:rPr>
          <w:lang w:val="de-DE"/>
        </w:rPr>
        <w:t>F.Saretzki</w:t>
      </w:r>
      <w:proofErr w:type="spellEnd"/>
      <w:r>
        <w:rPr>
          <w:lang w:val="de-DE"/>
        </w:rPr>
        <w:t xml:space="preserve"> _SAVE2-. Es wurde ein Brandschutzgutachten bei einer externen Firma in Auftrag gegeben. Bis zum 1.Dez</w:t>
      </w:r>
      <w:r w:rsidR="00E5196F">
        <w:rPr>
          <w:lang w:val="de-DE"/>
        </w:rPr>
        <w:t>ember 2018 muss ein Konzept vor</w:t>
      </w:r>
      <w:r>
        <w:rPr>
          <w:lang w:val="de-DE"/>
        </w:rPr>
        <w:t>liegen.</w:t>
      </w:r>
      <w:r w:rsidR="00E5196F">
        <w:rPr>
          <w:lang w:val="de-DE"/>
        </w:rPr>
        <w:t xml:space="preserve"> Der Termin 1.12 </w:t>
      </w:r>
      <w:proofErr w:type="spellStart"/>
      <w:r w:rsidR="00E5196F">
        <w:rPr>
          <w:lang w:val="de-DE"/>
        </w:rPr>
        <w:t>ergigt</w:t>
      </w:r>
      <w:proofErr w:type="spellEnd"/>
      <w:r w:rsidR="00E5196F">
        <w:rPr>
          <w:lang w:val="de-DE"/>
        </w:rPr>
        <w:t xml:space="preserve"> sich aus der Verfügbarkeit von MEA in den ersten beiden Dezemberwochen.</w:t>
      </w:r>
      <w:r>
        <w:rPr>
          <w:lang w:val="de-DE"/>
        </w:rPr>
        <w:t xml:space="preserve"> Nach einer Begehung vor Ort mit </w:t>
      </w:r>
      <w:proofErr w:type="spellStart"/>
      <w:r>
        <w:rPr>
          <w:lang w:val="de-DE"/>
        </w:rPr>
        <w:t>K.Gadow</w:t>
      </w:r>
      <w:proofErr w:type="spellEnd"/>
      <w:r>
        <w:rPr>
          <w:lang w:val="de-DE"/>
        </w:rPr>
        <w:t xml:space="preserve"> und ZBAU (ohne SAVE) ist die Brandschutztür gegenwärtig für den Brandschutz funktionslos.</w:t>
      </w:r>
    </w:p>
    <w:p w:rsidR="00E5196F" w:rsidRDefault="00E5196F" w:rsidP="00EE6812">
      <w:pPr>
        <w:pStyle w:val="KeinLeerraum"/>
        <w:rPr>
          <w:lang w:val="de-DE"/>
        </w:rPr>
      </w:pPr>
    </w:p>
    <w:p w:rsidR="00E5196F" w:rsidRDefault="00E5196F" w:rsidP="00EE6812">
      <w:pPr>
        <w:pStyle w:val="KeinLeerraum"/>
        <w:rPr>
          <w:lang w:val="de-DE"/>
        </w:rPr>
      </w:pPr>
      <w:r>
        <w:rPr>
          <w:lang w:val="de-DE"/>
        </w:rPr>
        <w:t>2.3. Status der Elektro-de-installationen in den Abschnitten NL/NR- 150m (</w:t>
      </w:r>
      <w:proofErr w:type="spellStart"/>
      <w:r>
        <w:rPr>
          <w:lang w:val="de-DE"/>
        </w:rPr>
        <w:t>K.Gadow</w:t>
      </w:r>
      <w:proofErr w:type="spellEnd"/>
      <w:r>
        <w:rPr>
          <w:lang w:val="de-DE"/>
        </w:rPr>
        <w:t>):</w:t>
      </w:r>
    </w:p>
    <w:p w:rsidR="00660D81" w:rsidRDefault="00E5196F" w:rsidP="00EE6812">
      <w:pPr>
        <w:pStyle w:val="KeinLeerraum"/>
        <w:rPr>
          <w:lang w:val="de-DE"/>
        </w:rPr>
      </w:pPr>
      <w:proofErr w:type="gramStart"/>
      <w:r>
        <w:rPr>
          <w:lang w:val="de-DE"/>
        </w:rPr>
        <w:t>Zur Zeit</w:t>
      </w:r>
      <w:proofErr w:type="gramEnd"/>
      <w:r>
        <w:rPr>
          <w:lang w:val="de-DE"/>
        </w:rPr>
        <w:t xml:space="preserve"> werden die Stromleitungen der Magnete  auf die Tunneltrassen zurückgezogen. Die </w:t>
      </w:r>
      <w:proofErr w:type="spellStart"/>
      <w:r>
        <w:rPr>
          <w:lang w:val="de-DE"/>
        </w:rPr>
        <w:t>Elektranten</w:t>
      </w:r>
      <w:proofErr w:type="spellEnd"/>
      <w:r>
        <w:rPr>
          <w:lang w:val="de-DE"/>
        </w:rPr>
        <w:t xml:space="preserve"> sind zum großen Teil entfernt bis auf die </w:t>
      </w:r>
      <w:proofErr w:type="spellStart"/>
      <w:r>
        <w:rPr>
          <w:lang w:val="de-DE"/>
        </w:rPr>
        <w:t>Elektranten</w:t>
      </w:r>
      <w:proofErr w:type="spellEnd"/>
      <w:r>
        <w:rPr>
          <w:lang w:val="de-DE"/>
        </w:rPr>
        <w:t xml:space="preserve">, die von Stromschienen versorgt werden. Die Stromverteilungen für die SEDAC </w:t>
      </w:r>
      <w:proofErr w:type="spellStart"/>
      <w:r>
        <w:rPr>
          <w:lang w:val="de-DE"/>
        </w:rPr>
        <w:t>Crates</w:t>
      </w:r>
      <w:proofErr w:type="spellEnd"/>
      <w:r>
        <w:rPr>
          <w:lang w:val="de-DE"/>
        </w:rPr>
        <w:t xml:space="preserve"> sind abgeklemmt.  Das weitere Vorgehen im Hinblick auf die </w:t>
      </w:r>
      <w:r>
        <w:rPr>
          <w:lang w:val="de-DE"/>
        </w:rPr>
        <w:lastRenderedPageBreak/>
        <w:t xml:space="preserve">Elektroinstallationen in den ‚Gräbern‘ ist noch ungeklärt. Die vollständige Entfernung der Installationen wäre </w:t>
      </w:r>
      <w:r w:rsidR="00660D81">
        <w:rPr>
          <w:lang w:val="de-DE"/>
        </w:rPr>
        <w:t xml:space="preserve"> einerseits </w:t>
      </w:r>
      <w:r>
        <w:rPr>
          <w:lang w:val="de-DE"/>
        </w:rPr>
        <w:t>sehr arbeitsaufwändig</w:t>
      </w:r>
      <w:r w:rsidR="00660D81">
        <w:rPr>
          <w:lang w:val="de-DE"/>
        </w:rPr>
        <w:t xml:space="preserve"> andererseits könnte das Ausräumen geboten sein, um die Brandlast zu verkleinern. Aus Sicherheitsgründen dürfen in jedem Fall  keinerlei abgeschnittene Kabelenden in den Tunnelgrund ragen. </w:t>
      </w:r>
    </w:p>
    <w:p w:rsidR="00660D81" w:rsidRDefault="00660D81" w:rsidP="00EE6812">
      <w:pPr>
        <w:pStyle w:val="KeinLeerraum"/>
        <w:rPr>
          <w:lang w:val="de-DE"/>
        </w:rPr>
      </w:pPr>
    </w:p>
    <w:p w:rsidR="00E5196F" w:rsidRPr="009C0416" w:rsidRDefault="00660D81" w:rsidP="00EE6812">
      <w:pPr>
        <w:pStyle w:val="KeinLeerraum"/>
        <w:rPr>
          <w:b/>
          <w:sz w:val="32"/>
          <w:szCs w:val="32"/>
          <w:lang w:val="de-DE"/>
        </w:rPr>
      </w:pPr>
      <w:r w:rsidRPr="009C0416">
        <w:rPr>
          <w:b/>
          <w:sz w:val="32"/>
          <w:szCs w:val="32"/>
          <w:lang w:val="de-DE"/>
        </w:rPr>
        <w:t>Um  die Voraussetzungen für eine Entscheidung über das weitere Vorgehen herbeizuführen,  werden alle beteiligten Gruppen aufgefordert, zu prüfen ,ob irgendwelche Elekt</w:t>
      </w:r>
      <w:r w:rsidR="009C0416">
        <w:rPr>
          <w:b/>
          <w:sz w:val="32"/>
          <w:szCs w:val="32"/>
          <w:lang w:val="de-DE"/>
        </w:rPr>
        <w:t>r</w:t>
      </w:r>
      <w:bookmarkStart w:id="0" w:name="_GoBack"/>
      <w:bookmarkEnd w:id="0"/>
      <w:r w:rsidRPr="009C0416">
        <w:rPr>
          <w:b/>
          <w:sz w:val="32"/>
          <w:szCs w:val="32"/>
          <w:lang w:val="de-DE"/>
        </w:rPr>
        <w:t xml:space="preserve">oinstallationen </w:t>
      </w:r>
      <w:r w:rsidR="009C0416" w:rsidRPr="009C0416">
        <w:rPr>
          <w:b/>
          <w:sz w:val="32"/>
          <w:szCs w:val="32"/>
          <w:lang w:val="de-DE"/>
        </w:rPr>
        <w:t>in den ‚Gräbern‘ in den Tunnel A</w:t>
      </w:r>
      <w:r w:rsidRPr="009C0416">
        <w:rPr>
          <w:b/>
          <w:sz w:val="32"/>
          <w:szCs w:val="32"/>
          <w:lang w:val="de-DE"/>
        </w:rPr>
        <w:t>bschnitten NL/R bis jeweils 150m noch irgendwie benötigt werden und ob noch Versorgungsspannung anliegt. Nichtmehr benötigte Installationen müssen auf jeden Fall  freigeschaltet/ von der Versorgungsspannung abgeklemmt werden.</w:t>
      </w:r>
      <w:r w:rsidR="004C37BF" w:rsidRPr="009C0416">
        <w:rPr>
          <w:b/>
          <w:sz w:val="32"/>
          <w:szCs w:val="32"/>
          <w:lang w:val="de-DE"/>
        </w:rPr>
        <w:t xml:space="preserve"> Die Rückmeldung soll an </w:t>
      </w:r>
      <w:proofErr w:type="spellStart"/>
      <w:r w:rsidR="004C37BF" w:rsidRPr="009C0416">
        <w:rPr>
          <w:b/>
          <w:sz w:val="32"/>
          <w:szCs w:val="32"/>
          <w:lang w:val="de-DE"/>
        </w:rPr>
        <w:t>K.Gadow</w:t>
      </w:r>
      <w:proofErr w:type="spellEnd"/>
      <w:r w:rsidR="004C37BF" w:rsidRPr="009C0416">
        <w:rPr>
          <w:b/>
          <w:sz w:val="32"/>
          <w:szCs w:val="32"/>
          <w:lang w:val="de-DE"/>
        </w:rPr>
        <w:t xml:space="preserve"> –FLC -gegeben werden</w:t>
      </w:r>
    </w:p>
    <w:p w:rsidR="00660D81" w:rsidRDefault="00660D81" w:rsidP="00EE6812">
      <w:pPr>
        <w:pStyle w:val="KeinLeerraum"/>
        <w:rPr>
          <w:lang w:val="de-DE"/>
        </w:rPr>
      </w:pPr>
    </w:p>
    <w:p w:rsidR="00660D81" w:rsidRDefault="00660D81" w:rsidP="00EE6812">
      <w:pPr>
        <w:pStyle w:val="KeinLeerraum"/>
        <w:rPr>
          <w:lang w:val="de-DE"/>
        </w:rPr>
      </w:pPr>
    </w:p>
    <w:p w:rsidR="00B40E1B" w:rsidRDefault="00800B5E">
      <w:pPr>
        <w:rPr>
          <w:lang w:val="de-DE"/>
        </w:rPr>
      </w:pPr>
      <w:r>
        <w:rPr>
          <w:b/>
          <w:u w:val="single"/>
          <w:lang w:val="de-DE"/>
        </w:rPr>
        <w:t xml:space="preserve">3. </w:t>
      </w:r>
      <w:r w:rsidR="004C37BF">
        <w:rPr>
          <w:b/>
          <w:u w:val="single"/>
          <w:lang w:val="de-DE"/>
        </w:rPr>
        <w:t>Status der NX Implementierung für ALPSII</w:t>
      </w:r>
    </w:p>
    <w:p w:rsidR="002E17AF" w:rsidRDefault="002E17AF" w:rsidP="00F644E1">
      <w:pPr>
        <w:pStyle w:val="KeinLeerraum"/>
        <w:rPr>
          <w:lang w:val="de-DE"/>
        </w:rPr>
      </w:pPr>
    </w:p>
    <w:p w:rsidR="004C37BF" w:rsidRDefault="004C37BF" w:rsidP="00F644E1">
      <w:pPr>
        <w:pStyle w:val="KeinLeerraum"/>
        <w:rPr>
          <w:lang w:val="de-DE"/>
        </w:rPr>
      </w:pPr>
      <w:r>
        <w:rPr>
          <w:lang w:val="de-DE"/>
        </w:rPr>
        <w:t xml:space="preserve">Die übergreifende </w:t>
      </w:r>
      <w:proofErr w:type="spellStart"/>
      <w:r>
        <w:rPr>
          <w:lang w:val="de-DE"/>
        </w:rPr>
        <w:t>Baupruppe</w:t>
      </w:r>
      <w:proofErr w:type="spellEnd"/>
      <w:r>
        <w:rPr>
          <w:lang w:val="de-DE"/>
        </w:rPr>
        <w:t xml:space="preserve">  ‚</w:t>
      </w:r>
      <w:proofErr w:type="spellStart"/>
      <w:r w:rsidRPr="004C37BF">
        <w:rPr>
          <w:b/>
          <w:lang w:val="de-DE"/>
        </w:rPr>
        <w:t>Alps_II_c_top_assemby</w:t>
      </w:r>
      <w:proofErr w:type="spellEnd"/>
      <w:r>
        <w:rPr>
          <w:b/>
          <w:lang w:val="de-DE"/>
        </w:rPr>
        <w:t xml:space="preserve">‘ </w:t>
      </w:r>
      <w:r>
        <w:rPr>
          <w:lang w:val="de-DE"/>
        </w:rPr>
        <w:t xml:space="preserve"> wurde von </w:t>
      </w:r>
      <w:proofErr w:type="spellStart"/>
      <w:r>
        <w:rPr>
          <w:lang w:val="de-DE"/>
        </w:rPr>
        <w:t>K.Gadow</w:t>
      </w:r>
      <w:proofErr w:type="spellEnd"/>
      <w:r>
        <w:rPr>
          <w:lang w:val="de-DE"/>
        </w:rPr>
        <w:t xml:space="preserve"> eingerichtet. Unterbaugruppen (z.B. von MKS) können an sofort in diese Gruppe eingefügt werden. Eine Web-Site zur einfacheren Navigation wird eingerichtet.</w:t>
      </w:r>
    </w:p>
    <w:p w:rsidR="004C37BF" w:rsidRDefault="004C37BF" w:rsidP="00F644E1">
      <w:pPr>
        <w:pStyle w:val="KeinLeerraum"/>
        <w:rPr>
          <w:lang w:val="de-DE"/>
        </w:rPr>
      </w:pPr>
    </w:p>
    <w:p w:rsidR="004C37BF" w:rsidRDefault="004C37BF" w:rsidP="00F644E1">
      <w:pPr>
        <w:pStyle w:val="KeinLeerraum"/>
        <w:rPr>
          <w:lang w:val="de-DE"/>
        </w:rPr>
      </w:pPr>
    </w:p>
    <w:p w:rsidR="004C37BF" w:rsidRDefault="004C37BF" w:rsidP="00F644E1">
      <w:pPr>
        <w:pStyle w:val="KeinLeerraum"/>
        <w:rPr>
          <w:b/>
          <w:u w:val="single"/>
          <w:lang w:val="de-DE"/>
        </w:rPr>
      </w:pPr>
      <w:r w:rsidRPr="004C37BF">
        <w:rPr>
          <w:b/>
          <w:u w:val="single"/>
          <w:lang w:val="de-DE"/>
        </w:rPr>
        <w:t xml:space="preserve">4. Themen nächstes Meeting  </w:t>
      </w:r>
    </w:p>
    <w:p w:rsidR="004C37BF" w:rsidRDefault="004C37BF" w:rsidP="00F644E1">
      <w:pPr>
        <w:pStyle w:val="KeinLeerraum"/>
        <w:rPr>
          <w:b/>
          <w:u w:val="single"/>
          <w:lang w:val="de-DE"/>
        </w:rPr>
      </w:pPr>
    </w:p>
    <w:p w:rsidR="004C37BF" w:rsidRPr="004C37BF" w:rsidRDefault="004C37BF" w:rsidP="00F644E1">
      <w:pPr>
        <w:pStyle w:val="KeinLeerraum"/>
        <w:rPr>
          <w:lang w:val="de-DE"/>
        </w:rPr>
      </w:pPr>
      <w:r>
        <w:rPr>
          <w:lang w:val="de-DE"/>
        </w:rPr>
        <w:t>MEA/MEA5 wird gebeten, einen Statusbericht zu den Arbeiten in HERA N NL/NR zu geben.</w:t>
      </w:r>
    </w:p>
    <w:p w:rsidR="009061B3" w:rsidRDefault="009061B3" w:rsidP="00F644E1">
      <w:pPr>
        <w:pStyle w:val="KeinLeerraum"/>
        <w:rPr>
          <w:lang w:val="de-DE"/>
        </w:rPr>
      </w:pPr>
    </w:p>
    <w:sectPr w:rsidR="009061B3">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81964"/>
    <w:multiLevelType w:val="hybridMultilevel"/>
    <w:tmpl w:val="DEAE67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55F5E08"/>
    <w:multiLevelType w:val="hybridMultilevel"/>
    <w:tmpl w:val="3F6A2B4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70A5F3C"/>
    <w:multiLevelType w:val="hybridMultilevel"/>
    <w:tmpl w:val="87CE8D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F0"/>
    <w:rsid w:val="000D0615"/>
    <w:rsid w:val="00140F7A"/>
    <w:rsid w:val="002244F4"/>
    <w:rsid w:val="00225D69"/>
    <w:rsid w:val="0025147C"/>
    <w:rsid w:val="00256CEC"/>
    <w:rsid w:val="0027744C"/>
    <w:rsid w:val="002800E2"/>
    <w:rsid w:val="002B1CC7"/>
    <w:rsid w:val="002D1A1E"/>
    <w:rsid w:val="002E17AF"/>
    <w:rsid w:val="003038AB"/>
    <w:rsid w:val="00316DF7"/>
    <w:rsid w:val="0034069F"/>
    <w:rsid w:val="00344F5F"/>
    <w:rsid w:val="003C20D6"/>
    <w:rsid w:val="004047D1"/>
    <w:rsid w:val="00466D76"/>
    <w:rsid w:val="00474309"/>
    <w:rsid w:val="004C37BF"/>
    <w:rsid w:val="0050684E"/>
    <w:rsid w:val="0055595C"/>
    <w:rsid w:val="005A48F0"/>
    <w:rsid w:val="005C69F7"/>
    <w:rsid w:val="00660D81"/>
    <w:rsid w:val="006826CC"/>
    <w:rsid w:val="006D7E9B"/>
    <w:rsid w:val="006F3DCD"/>
    <w:rsid w:val="00741042"/>
    <w:rsid w:val="00790B11"/>
    <w:rsid w:val="007E4123"/>
    <w:rsid w:val="00800B5E"/>
    <w:rsid w:val="0083067A"/>
    <w:rsid w:val="00872129"/>
    <w:rsid w:val="009061B3"/>
    <w:rsid w:val="0091099D"/>
    <w:rsid w:val="00915ED3"/>
    <w:rsid w:val="00993B5D"/>
    <w:rsid w:val="0099462E"/>
    <w:rsid w:val="009B6C57"/>
    <w:rsid w:val="009C0416"/>
    <w:rsid w:val="00A35576"/>
    <w:rsid w:val="00AC7564"/>
    <w:rsid w:val="00B07A0D"/>
    <w:rsid w:val="00B21642"/>
    <w:rsid w:val="00B40E1B"/>
    <w:rsid w:val="00BD12FB"/>
    <w:rsid w:val="00BE4855"/>
    <w:rsid w:val="00BE6621"/>
    <w:rsid w:val="00C43B6C"/>
    <w:rsid w:val="00C7787A"/>
    <w:rsid w:val="00CA3BFD"/>
    <w:rsid w:val="00CB05D7"/>
    <w:rsid w:val="00CD0576"/>
    <w:rsid w:val="00CD7C75"/>
    <w:rsid w:val="00CE3437"/>
    <w:rsid w:val="00D64968"/>
    <w:rsid w:val="00E05151"/>
    <w:rsid w:val="00E37E96"/>
    <w:rsid w:val="00E5196F"/>
    <w:rsid w:val="00E62F6A"/>
    <w:rsid w:val="00E6486F"/>
    <w:rsid w:val="00EC5D52"/>
    <w:rsid w:val="00EE6812"/>
    <w:rsid w:val="00F644E1"/>
    <w:rsid w:val="00F900A3"/>
    <w:rsid w:val="00FA4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62F6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62F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3467</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DESY</Company>
  <LinksUpToDate>false</LinksUpToDate>
  <CharactersWithSpaces>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petersnb</dc:creator>
  <cp:lastModifiedBy>petersnb</cp:lastModifiedBy>
  <cp:revision>5</cp:revision>
  <dcterms:created xsi:type="dcterms:W3CDTF">2018-11-09T14:44:00Z</dcterms:created>
  <dcterms:modified xsi:type="dcterms:W3CDTF">2018-11-09T15:53:00Z</dcterms:modified>
</cp:coreProperties>
</file>