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91" w:rsidRPr="00406903" w:rsidRDefault="00C727A5" w:rsidP="00C727A5">
      <w:pPr>
        <w:pStyle w:val="Titel"/>
        <w:rPr>
          <w:lang w:val="en-US"/>
        </w:rPr>
      </w:pPr>
      <w:r w:rsidRPr="00717C15">
        <w:rPr>
          <w:lang w:val="en-US"/>
        </w:rPr>
        <w:t>ALPSII</w:t>
      </w:r>
      <w:r w:rsidR="00220A91" w:rsidRPr="00717C15">
        <w:rPr>
          <w:lang w:val="en-US"/>
        </w:rPr>
        <w:t xml:space="preserve"> open questions</w:t>
      </w:r>
      <w:r w:rsidRPr="00717C15">
        <w:rPr>
          <w:lang w:val="en-US"/>
        </w:rPr>
        <w:t xml:space="preserve"> – S</w:t>
      </w:r>
      <w:r w:rsidR="00B40E63" w:rsidRPr="00717C15">
        <w:rPr>
          <w:lang w:val="en-US"/>
        </w:rPr>
        <w:t xml:space="preserve">tatus </w:t>
      </w:r>
      <w:proofErr w:type="gramStart"/>
      <w:r w:rsidRPr="00717C15">
        <w:rPr>
          <w:lang w:val="en-US"/>
        </w:rPr>
        <w:t>am</w:t>
      </w:r>
      <w:proofErr w:type="gramEnd"/>
      <w:r w:rsidRPr="00717C15">
        <w:rPr>
          <w:lang w:val="en-US"/>
        </w:rPr>
        <w:t xml:space="preserve"> </w:t>
      </w:r>
      <w:r w:rsidR="00CB74AA">
        <w:rPr>
          <w:lang w:val="en-US"/>
        </w:rPr>
        <w:t>19</w:t>
      </w:r>
      <w:r w:rsidR="00C84BE5" w:rsidRPr="00717C15">
        <w:rPr>
          <w:lang w:val="en-US"/>
        </w:rPr>
        <w:t xml:space="preserve">. </w:t>
      </w:r>
      <w:r w:rsidR="0023676B">
        <w:rPr>
          <w:lang w:val="en-US"/>
        </w:rPr>
        <w:t>August</w:t>
      </w:r>
      <w:r w:rsidR="00C84BE5" w:rsidRPr="00406903">
        <w:rPr>
          <w:lang w:val="en-US"/>
        </w:rPr>
        <w:t xml:space="preserve"> 2019</w:t>
      </w:r>
    </w:p>
    <w:p w:rsidR="00C727A5" w:rsidRDefault="00C727A5" w:rsidP="00C727A5">
      <w:pPr>
        <w:pStyle w:val="berschrift1"/>
        <w:rPr>
          <w:rFonts w:eastAsia="Times New Roman"/>
          <w:lang w:val="en-US" w:eastAsia="de-DE"/>
        </w:rPr>
      </w:pPr>
      <w:proofErr w:type="spellStart"/>
      <w:r w:rsidRPr="00406903">
        <w:rPr>
          <w:lang w:val="en-US" w:eastAsia="de-DE"/>
        </w:rPr>
        <w:t>Magnete</w:t>
      </w:r>
      <w:proofErr w:type="spellEnd"/>
      <w:r>
        <w:rPr>
          <w:lang w:val="en-US" w:eastAsia="de-DE"/>
        </w:rPr>
        <w:t xml:space="preserve"> und MTH Tests</w:t>
      </w:r>
    </w:p>
    <w:p w:rsidR="003C5500" w:rsidRPr="00CB74AA" w:rsidRDefault="00F940F3" w:rsidP="00013C09">
      <w:pPr>
        <w:pStyle w:val="Numbering"/>
      </w:pPr>
      <w:r w:rsidRPr="00CB74AA">
        <w:t>F</w:t>
      </w:r>
      <w:r w:rsidR="006E71E4" w:rsidRPr="00CB74AA">
        <w:t>estlegung Zwischenmagnetverbindung: Korrekturbus</w:t>
      </w:r>
      <w:r w:rsidR="00D05105" w:rsidRPr="00CB74AA">
        <w:t xml:space="preserve"> </w:t>
      </w:r>
      <w:r w:rsidR="00D05105" w:rsidRPr="00CB74AA">
        <w:sym w:font="Wingdings" w:char="F0E0"/>
      </w:r>
      <w:r w:rsidR="00D05105" w:rsidRPr="00CB74AA">
        <w:t xml:space="preserve"> </w:t>
      </w:r>
      <w:r w:rsidR="00A80F95" w:rsidRPr="00CB74AA">
        <w:t>s.u.*</w:t>
      </w:r>
      <w:r w:rsidR="00FF6803" w:rsidRPr="00CB74AA">
        <w:sym w:font="Wingdings" w:char="F0E0"/>
      </w:r>
      <w:r w:rsidR="00717C15" w:rsidRPr="00CB74AA">
        <w:t xml:space="preserve"> sind die Verbindungen der Supraleiter und Korrekturbusleiter spezifiziert, auch der Abgriff am Magneten?? für die </w:t>
      </w:r>
      <w:proofErr w:type="spellStart"/>
      <w:r w:rsidR="00717C15" w:rsidRPr="00CB74AA">
        <w:t>Quenchdetektion</w:t>
      </w:r>
      <w:proofErr w:type="spellEnd"/>
      <w:proofErr w:type="gramStart"/>
      <w:r w:rsidR="00717C15" w:rsidRPr="00CB74AA">
        <w:t>?</w:t>
      </w:r>
      <w:r w:rsidR="00FF6803" w:rsidRPr="00CB74AA">
        <w:t>;</w:t>
      </w:r>
      <w:proofErr w:type="gramEnd"/>
      <w:r w:rsidR="00FF6803" w:rsidRPr="00CB74AA">
        <w:t xml:space="preserve"> </w:t>
      </w:r>
      <w:r w:rsidR="003C5500" w:rsidRPr="00CB74AA">
        <w:t xml:space="preserve">Vorschlag von Kay kann umgesetzt werden, Hr. Trines hat es nicht abgelehnt. </w:t>
      </w:r>
      <w:r w:rsidR="003D1B43">
        <w:rPr>
          <w:highlight w:val="yellow"/>
        </w:rPr>
        <w:t>Det</w:t>
      </w:r>
      <w:r w:rsidR="003D1B43" w:rsidRPr="003D1B43">
        <w:rPr>
          <w:highlight w:val="yellow"/>
        </w:rPr>
        <w:t>lef, Olaf, Juergen machen morgen eine Dipol-Dipol Verbindung auf.</w:t>
      </w:r>
    </w:p>
    <w:p w:rsidR="003C5500" w:rsidRPr="00CB74AA" w:rsidRDefault="003C5500" w:rsidP="00013C09">
      <w:pPr>
        <w:pStyle w:val="Numbering"/>
      </w:pPr>
      <w:r w:rsidRPr="00CB74AA">
        <w:t xml:space="preserve">Die durch den Korrekturbusleiter ermöglichte Messung dient der </w:t>
      </w:r>
      <w:proofErr w:type="spellStart"/>
      <w:r w:rsidRPr="00CB74AA">
        <w:t>Quenchüberwachung</w:t>
      </w:r>
      <w:proofErr w:type="spellEnd"/>
      <w:r w:rsidRPr="00CB74AA">
        <w:t xml:space="preserve">. </w:t>
      </w:r>
      <w:r w:rsidRPr="003D1B43">
        <w:rPr>
          <w:highlight w:val="yellow"/>
        </w:rPr>
        <w:t>Detlef klärt mit L. Steffen die Zahl der Eingänge und die Ausgänge für das Kontrollsystem</w:t>
      </w:r>
      <w:r w:rsidR="003D1B43">
        <w:rPr>
          <w:highlight w:val="yellow"/>
        </w:rPr>
        <w:t xml:space="preserve"> (noch nicht passiert)</w:t>
      </w:r>
      <w:r w:rsidRPr="003D1B43">
        <w:rPr>
          <w:highlight w:val="yellow"/>
        </w:rPr>
        <w:t>.</w:t>
      </w:r>
    </w:p>
    <w:p w:rsidR="00CB74AA" w:rsidRPr="007062FB" w:rsidRDefault="005054CB" w:rsidP="00CB74AA">
      <w:pPr>
        <w:pStyle w:val="Numbering"/>
      </w:pPr>
      <w:r w:rsidRPr="007062FB">
        <w:t>Aufbau</w:t>
      </w:r>
      <w:r w:rsidR="00406903" w:rsidRPr="007062FB">
        <w:t>/Ausführung</w:t>
      </w:r>
      <w:r w:rsidRPr="007062FB">
        <w:t xml:space="preserve"> </w:t>
      </w:r>
      <w:r w:rsidR="00406903" w:rsidRPr="007062FB">
        <w:t>der</w:t>
      </w:r>
      <w:r w:rsidRPr="007062FB">
        <w:t xml:space="preserve"> Leiterverbindung prüfen</w:t>
      </w:r>
      <w:r w:rsidR="00406903" w:rsidRPr="007062FB">
        <w:t>/festlegen</w:t>
      </w:r>
      <w:r w:rsidRPr="007062FB">
        <w:t xml:space="preserve">  </w:t>
      </w:r>
      <w:r w:rsidR="0082026C" w:rsidRPr="007062FB">
        <w:t xml:space="preserve">-&gt; </w:t>
      </w:r>
      <w:r w:rsidR="00A80F95" w:rsidRPr="007062FB">
        <w:t>*</w:t>
      </w:r>
      <w:r w:rsidR="0082026C" w:rsidRPr="007062FB">
        <w:t>findet direkt im Tunnel statt.</w:t>
      </w:r>
    </w:p>
    <w:p w:rsidR="00C727A5" w:rsidRDefault="00C727A5" w:rsidP="00C727A5">
      <w:pPr>
        <w:pStyle w:val="berschrift1"/>
        <w:rPr>
          <w:rFonts w:eastAsia="Times New Roman"/>
          <w:lang w:eastAsia="de-DE"/>
        </w:rPr>
      </w:pPr>
      <w:proofErr w:type="spellStart"/>
      <w:r w:rsidRPr="00C727A5">
        <w:rPr>
          <w:rFonts w:eastAsia="Times New Roman"/>
          <w:lang w:eastAsia="de-DE"/>
        </w:rPr>
        <w:t>Flowscheme</w:t>
      </w:r>
      <w:proofErr w:type="spellEnd"/>
    </w:p>
    <w:p w:rsidR="00C727A5" w:rsidRPr="00013C09" w:rsidRDefault="009C4B50" w:rsidP="008A1450">
      <w:pPr>
        <w:pStyle w:val="Numbering"/>
      </w:pPr>
      <w:r w:rsidRPr="00CB74AA">
        <w:t>neue Version verfügbar „ALPSII_Flowscheme_20190725_YBDS“</w:t>
      </w:r>
      <w:r w:rsidR="008A1450">
        <w:t xml:space="preserve"> (und in EDMS D00000008307471)</w:t>
      </w:r>
    </w:p>
    <w:p w:rsidR="00C727A5" w:rsidRPr="008A7A29" w:rsidRDefault="00C727A5" w:rsidP="00013C09">
      <w:pPr>
        <w:pStyle w:val="Numbering"/>
      </w:pPr>
      <w:r w:rsidRPr="008A7A29">
        <w:t xml:space="preserve">Instrumentierungspanel </w:t>
      </w:r>
      <w:r w:rsidR="008A1450">
        <w:t>sind</w:t>
      </w:r>
      <w:r w:rsidRPr="008A7A29">
        <w:t xml:space="preserve"> gezeigt (punkt-gestrichene Linie)</w:t>
      </w:r>
    </w:p>
    <w:p w:rsidR="00717C15" w:rsidRPr="003D3DEA" w:rsidRDefault="00C727A5" w:rsidP="003D3DEA">
      <w:pPr>
        <w:pStyle w:val="Numbering"/>
      </w:pPr>
      <w:r w:rsidRPr="003D3DEA">
        <w:t>Der Anschluss der Mittelbox NW ist auf dem ausgedruckten R&amp;I-Schema vorhanden. Die Stichleitung zur Mittelbox wurde dort abgetrennt. Die sieben in der Transferleitung verb</w:t>
      </w:r>
      <w:r w:rsidR="002B6F9F">
        <w:t>leibenden T-Sensoren sind auch</w:t>
      </w:r>
      <w:r w:rsidRPr="003D3DEA">
        <w:t xml:space="preserve"> in der In</w:t>
      </w:r>
      <w:r w:rsidR="002B6F9F">
        <w:t>strumentierungsliste vorhanden.</w:t>
      </w:r>
    </w:p>
    <w:p w:rsidR="00C727A5" w:rsidRDefault="00C727A5" w:rsidP="00C727A5">
      <w:pPr>
        <w:pStyle w:val="berschrift1"/>
      </w:pPr>
      <w:r>
        <w:t>Ventile</w:t>
      </w:r>
    </w:p>
    <w:p w:rsidR="008A1450" w:rsidRDefault="00C727A5" w:rsidP="004C6EFE">
      <w:pPr>
        <w:pStyle w:val="Numbering"/>
        <w:jc w:val="left"/>
      </w:pPr>
      <w:r w:rsidRPr="008A7A29">
        <w:t xml:space="preserve">NLSF12 wird im Tunnel verrohrt, Blende </w:t>
      </w:r>
      <w:r w:rsidR="004C6EFE">
        <w:t xml:space="preserve">ist noch mit Ein- und Auslaufstrecke im </w:t>
      </w:r>
      <w:r w:rsidRPr="008A7A29">
        <w:t>Warmfahrgestell NL</w:t>
      </w:r>
      <w:r w:rsidR="002B6F9F">
        <w:t xml:space="preserve"> (in Arbeit)</w:t>
      </w:r>
    </w:p>
    <w:p w:rsidR="00C727A5" w:rsidRPr="008A7A29" w:rsidRDefault="00717C15" w:rsidP="004C6EFE">
      <w:pPr>
        <w:pStyle w:val="Numbering"/>
        <w:jc w:val="left"/>
      </w:pPr>
      <w:r>
        <w:t>NLSF</w:t>
      </w:r>
      <w:r w:rsidR="002B6F9F" w:rsidRPr="002B6F9F">
        <w:rPr>
          <w:highlight w:val="yellow"/>
        </w:rPr>
        <w:t>1</w:t>
      </w:r>
      <w:r>
        <w:t>2</w:t>
      </w:r>
      <w:r w:rsidR="008A1450">
        <w:t xml:space="preserve"> </w:t>
      </w:r>
      <w:r w:rsidR="008A1450">
        <w:sym w:font="Wingdings" w:char="F0E0"/>
      </w:r>
      <w:r w:rsidR="00C727A5" w:rsidRPr="008A7A29">
        <w:t xml:space="preserve"> MKS2 </w:t>
      </w:r>
      <w:r>
        <w:t>beschafft den benötigten</w:t>
      </w:r>
      <w:r w:rsidR="009A6D8A">
        <w:t xml:space="preserve"> Transmitter 60 mbar Differenzdru</w:t>
      </w:r>
      <w:r w:rsidR="00C727A5" w:rsidRPr="008A7A29">
        <w:t>ck</w:t>
      </w:r>
      <w:r w:rsidR="009A6D8A">
        <w:t xml:space="preserve"> (wie XLVB)</w:t>
      </w:r>
      <w:r w:rsidR="00C727A5" w:rsidRPr="008A7A29">
        <w:t>.</w:t>
      </w:r>
      <w:r w:rsidR="008A1450">
        <w:t xml:space="preserve"> </w:t>
      </w:r>
      <w:r w:rsidR="002B6F9F">
        <w:sym w:font="Wingdings" w:char="F0E0"/>
      </w:r>
      <w:r w:rsidR="002B6F9F">
        <w:t xml:space="preserve"> wird gewartet, bis alle Transmitter definiert sind. </w:t>
      </w:r>
      <w:r w:rsidR="004C6EFE">
        <w:t>Skizze von Anatoly steht noch aus</w:t>
      </w:r>
      <w:r w:rsidR="002B6F9F">
        <w:t xml:space="preserve"> </w:t>
      </w:r>
      <w:r w:rsidR="002B6F9F" w:rsidRPr="002B6F9F">
        <w:rPr>
          <w:highlight w:val="yellow"/>
        </w:rPr>
        <w:t>(</w:t>
      </w:r>
      <w:r w:rsidR="002B6F9F">
        <w:rPr>
          <w:highlight w:val="yellow"/>
        </w:rPr>
        <w:t xml:space="preserve">warm gas </w:t>
      </w:r>
      <w:proofErr w:type="spellStart"/>
      <w:r w:rsidR="002B6F9F">
        <w:rPr>
          <w:highlight w:val="yellow"/>
        </w:rPr>
        <w:t>verrohrung</w:t>
      </w:r>
      <w:proofErr w:type="spellEnd"/>
      <w:r w:rsidR="002B6F9F">
        <w:rPr>
          <w:highlight w:val="yellow"/>
        </w:rPr>
        <w:t xml:space="preserve"> </w:t>
      </w:r>
      <w:proofErr w:type="spellStart"/>
      <w:r w:rsidR="002B6F9F">
        <w:rPr>
          <w:highlight w:val="yellow"/>
        </w:rPr>
        <w:t>and</w:t>
      </w:r>
      <w:proofErr w:type="spellEnd"/>
      <w:r w:rsidR="002B6F9F">
        <w:rPr>
          <w:highlight w:val="yellow"/>
        </w:rPr>
        <w:t xml:space="preserve"> den ALPS-NR </w:t>
      </w:r>
      <w:proofErr w:type="gramStart"/>
      <w:r w:rsidR="002B6F9F">
        <w:rPr>
          <w:highlight w:val="yellow"/>
        </w:rPr>
        <w:t xml:space="preserve">Box </w:t>
      </w:r>
      <w:r w:rsidR="002B6F9F" w:rsidRPr="002B6F9F">
        <w:rPr>
          <w:highlight w:val="yellow"/>
        </w:rPr>
        <w:t>?</w:t>
      </w:r>
      <w:proofErr w:type="gramEnd"/>
      <w:r w:rsidR="002B6F9F" w:rsidRPr="002B6F9F">
        <w:rPr>
          <w:highlight w:val="yellow"/>
        </w:rPr>
        <w:t>)</w:t>
      </w:r>
      <w:r w:rsidR="004C6EFE">
        <w:t>.</w:t>
      </w:r>
    </w:p>
    <w:p w:rsidR="009A6D8A" w:rsidRDefault="009A6D8A" w:rsidP="009A6D8A">
      <w:pPr>
        <w:pStyle w:val="Numbering"/>
        <w:rPr>
          <w:lang w:val="en-US"/>
        </w:rPr>
      </w:pPr>
      <w:proofErr w:type="spellStart"/>
      <w:r w:rsidRPr="008A7A29">
        <w:t>Kautz</w:t>
      </w:r>
      <w:r>
        <w:t>k</w:t>
      </w:r>
      <w:r w:rsidRPr="008A7A29">
        <w:t>y</w:t>
      </w:r>
      <w:proofErr w:type="spellEnd"/>
      <w:r w:rsidRPr="008A7A29">
        <w:t xml:space="preserve"> und die dazu gehörige Teile sind noch nicht raus. </w:t>
      </w:r>
      <w:r w:rsidRPr="00BF19D8">
        <w:rPr>
          <w:lang w:val="en-US"/>
        </w:rPr>
        <w:t xml:space="preserve">Waiting for MTH Test </w:t>
      </w:r>
      <w:proofErr w:type="spellStart"/>
      <w:r w:rsidRPr="00BF19D8">
        <w:rPr>
          <w:lang w:val="en-US"/>
        </w:rPr>
        <w:t>mit</w:t>
      </w:r>
      <w:proofErr w:type="spellEnd"/>
      <w:r w:rsidRPr="00BF19D8">
        <w:rPr>
          <w:lang w:val="en-US"/>
        </w:rPr>
        <w:t xml:space="preserve"> DN32SV</w:t>
      </w:r>
      <w:r w:rsidR="00BF19D8" w:rsidRPr="00BF19D8">
        <w:rPr>
          <w:lang w:val="en-US"/>
        </w:rPr>
        <w:t>!!</w:t>
      </w:r>
    </w:p>
    <w:p w:rsidR="008A1450" w:rsidRPr="008A1450" w:rsidRDefault="009A6D8A" w:rsidP="009A6D8A">
      <w:pPr>
        <w:pStyle w:val="Numbering"/>
      </w:pPr>
      <w:r w:rsidRPr="00506136">
        <w:t>DN32</w:t>
      </w:r>
      <w:r w:rsidR="0082026C">
        <w:t>S</w:t>
      </w:r>
      <w:r w:rsidRPr="00506136">
        <w:t xml:space="preserve">V </w:t>
      </w:r>
      <w:r w:rsidR="0082026C">
        <w:t xml:space="preserve">ist </w:t>
      </w:r>
      <w:r w:rsidR="005F61B8">
        <w:t>angekommen</w:t>
      </w:r>
    </w:p>
    <w:p w:rsidR="00864EF1" w:rsidRDefault="00C727A5" w:rsidP="00864EF1">
      <w:pPr>
        <w:pStyle w:val="Numbering"/>
      </w:pPr>
      <w:r w:rsidRPr="008A7A29">
        <w:t xml:space="preserve">Neue Sich. Ventile </w:t>
      </w:r>
      <w:r w:rsidR="00864EF1">
        <w:t xml:space="preserve">Magnete </w:t>
      </w:r>
      <w:r w:rsidRPr="008A7A29">
        <w:t>(</w:t>
      </w:r>
      <w:proofErr w:type="spellStart"/>
      <w:r w:rsidRPr="008A7A29">
        <w:t>Kautz</w:t>
      </w:r>
      <w:r w:rsidR="00EE0145">
        <w:t>k</w:t>
      </w:r>
      <w:r w:rsidRPr="008A7A29">
        <w:t>y</w:t>
      </w:r>
      <w:proofErr w:type="spellEnd"/>
      <w:r w:rsidRPr="008A7A29">
        <w:t>-Ersatz) müssen noch bestellt werden (wir warten auf  eine Angebot)</w:t>
      </w:r>
      <w:r w:rsidR="00717C15">
        <w:t xml:space="preserve"> und MTH-Test </w:t>
      </w:r>
      <w:r w:rsidR="00864EF1">
        <w:t>(</w:t>
      </w:r>
      <w:r w:rsidR="00864EF1" w:rsidRPr="00864EF1">
        <w:t>Bestellungen gestoppt, geht erst im Oktober weiter</w:t>
      </w:r>
      <w:r w:rsidR="00864EF1">
        <w:t>)</w:t>
      </w:r>
    </w:p>
    <w:p w:rsidR="00864EF1" w:rsidRDefault="00C727A5" w:rsidP="00D56828">
      <w:pPr>
        <w:pStyle w:val="Numbering"/>
        <w:jc w:val="left"/>
      </w:pPr>
      <w:r w:rsidRPr="008A7A29">
        <w:t xml:space="preserve">Sich Ventile von </w:t>
      </w:r>
      <w:proofErr w:type="spellStart"/>
      <w:r w:rsidRPr="008A7A29">
        <w:t>Sempel</w:t>
      </w:r>
      <w:proofErr w:type="spellEnd"/>
      <w:r w:rsidRPr="008A7A29">
        <w:t xml:space="preserve"> (2 am </w:t>
      </w:r>
      <w:proofErr w:type="spellStart"/>
      <w:r w:rsidRPr="008A7A29">
        <w:t>Quentchltg</w:t>
      </w:r>
      <w:proofErr w:type="spellEnd"/>
      <w:r w:rsidRPr="008A7A29">
        <w:t xml:space="preserve">, 4 am Halle Nord </w:t>
      </w:r>
      <w:proofErr w:type="spellStart"/>
      <w:r w:rsidRPr="008A7A29">
        <w:t>Transferltg</w:t>
      </w:r>
      <w:proofErr w:type="spellEnd"/>
      <w:r w:rsidRPr="008A7A29">
        <w:t xml:space="preserve"> und 1 NLVS61)</w:t>
      </w:r>
      <w:r w:rsidR="0082026C">
        <w:t>, Prüfbescheinigungen vorhanden, Bardenhagen ist dran, sieht gut aus</w:t>
      </w:r>
      <w:r w:rsidR="00406903">
        <w:t xml:space="preserve">! </w:t>
      </w:r>
      <w:proofErr w:type="spellStart"/>
      <w:r w:rsidR="002B6F9F">
        <w:t>Autrag</w:t>
      </w:r>
      <w:proofErr w:type="spellEnd"/>
      <w:r w:rsidR="002B6F9F">
        <w:t xml:space="preserve"> wird ausgelöst</w:t>
      </w:r>
    </w:p>
    <w:p w:rsidR="00406903" w:rsidRDefault="00406903" w:rsidP="00D56828">
      <w:pPr>
        <w:pStyle w:val="Numbering"/>
        <w:jc w:val="left"/>
      </w:pPr>
      <w:r>
        <w:t xml:space="preserve">Sich Ventile TL von </w:t>
      </w:r>
      <w:proofErr w:type="spellStart"/>
      <w:r>
        <w:t>Sempel</w:t>
      </w:r>
      <w:proofErr w:type="spellEnd"/>
      <w:r>
        <w:t xml:space="preserve"> -&gt; Unterlagen (Prüfbescheinigungen) sind vorhanden</w:t>
      </w:r>
    </w:p>
    <w:p w:rsidR="0082026C" w:rsidRPr="0082026C" w:rsidRDefault="00864EF1" w:rsidP="00D56828">
      <w:pPr>
        <w:pStyle w:val="Numbering"/>
        <w:jc w:val="left"/>
      </w:pPr>
      <w:r>
        <w:t xml:space="preserve">SV </w:t>
      </w:r>
      <w:proofErr w:type="spellStart"/>
      <w:r>
        <w:t>Quenchsammelleitung</w:t>
      </w:r>
      <w:proofErr w:type="spellEnd"/>
      <w:r>
        <w:t xml:space="preserve"> Halle Nord an </w:t>
      </w:r>
      <w:proofErr w:type="spellStart"/>
      <w:r>
        <w:t>Atm</w:t>
      </w:r>
      <w:proofErr w:type="spellEnd"/>
      <w:r>
        <w:t xml:space="preserve">. </w:t>
      </w:r>
      <w:r w:rsidRPr="0082026C">
        <w:rPr>
          <w:highlight w:val="yellow"/>
        </w:rPr>
        <w:t xml:space="preserve">-&gt; </w:t>
      </w:r>
      <w:r w:rsidR="0082026C" w:rsidRPr="0082026C">
        <w:rPr>
          <w:highlight w:val="yellow"/>
        </w:rPr>
        <w:t>Bardenhagen ist dran, Aus- u. Einbau muss noch geklärt werden</w:t>
      </w:r>
      <w:r w:rsidR="00406903" w:rsidRPr="002B6F9F">
        <w:rPr>
          <w:highlight w:val="yellow"/>
        </w:rPr>
        <w:t>?</w:t>
      </w:r>
      <w:r w:rsidR="002B6F9F" w:rsidRPr="002B6F9F">
        <w:rPr>
          <w:highlight w:val="yellow"/>
        </w:rPr>
        <w:t xml:space="preserve"> Vor Ort Termin Anfang September geplant</w:t>
      </w:r>
    </w:p>
    <w:p w:rsidR="00C727A5" w:rsidRDefault="00C727A5" w:rsidP="00013C09">
      <w:pPr>
        <w:pStyle w:val="Numbering"/>
      </w:pPr>
      <w:r w:rsidRPr="008A7A29">
        <w:t xml:space="preserve">B&amp;R: </w:t>
      </w:r>
      <w:r w:rsidRPr="00C727A5">
        <w:rPr>
          <w:b/>
        </w:rPr>
        <w:t>3 müssen neu gekauft werden</w:t>
      </w:r>
      <w:r>
        <w:t xml:space="preserve">. </w:t>
      </w:r>
      <w:r w:rsidRPr="008A7A29">
        <w:t>HV Box</w:t>
      </w:r>
      <w:r>
        <w:t>:</w:t>
      </w:r>
      <w:r w:rsidRPr="008A7A29">
        <w:t xml:space="preserve"> warten bis H1 wieder in Betrieb genommen </w:t>
      </w:r>
      <w:r>
        <w:t>wird</w:t>
      </w:r>
      <w:r w:rsidRPr="008A7A29">
        <w:t>.</w:t>
      </w:r>
    </w:p>
    <w:p w:rsidR="00C727A5" w:rsidRPr="008A7A29" w:rsidRDefault="00C727A5" w:rsidP="00D56828">
      <w:pPr>
        <w:pStyle w:val="Numbering"/>
        <w:numPr>
          <w:ilvl w:val="1"/>
          <w:numId w:val="3"/>
        </w:numPr>
        <w:ind w:left="851" w:hanging="284"/>
        <w:jc w:val="left"/>
      </w:pPr>
      <w:r>
        <w:t>P</w:t>
      </w:r>
      <w:r w:rsidRPr="008A7A29">
        <w:t xml:space="preserve">lan </w:t>
      </w:r>
      <w:proofErr w:type="spellStart"/>
      <w:r w:rsidRPr="008A7A29">
        <w:t>for</w:t>
      </w:r>
      <w:proofErr w:type="spellEnd"/>
      <w:r w:rsidRPr="008A7A29">
        <w:t xml:space="preserve"> </w:t>
      </w:r>
      <w:proofErr w:type="spellStart"/>
      <w:r w:rsidRPr="008A7A29">
        <w:t>the</w:t>
      </w:r>
      <w:proofErr w:type="spellEnd"/>
      <w:r w:rsidRPr="008A7A29">
        <w:t xml:space="preserve"> </w:t>
      </w:r>
      <w:proofErr w:type="spellStart"/>
      <w:r w:rsidRPr="008A7A29">
        <w:t>revision</w:t>
      </w:r>
      <w:proofErr w:type="spellEnd"/>
      <w:r w:rsidRPr="008A7A29">
        <w:t xml:space="preserve"> </w:t>
      </w:r>
      <w:proofErr w:type="spellStart"/>
      <w:r w:rsidRPr="008A7A29">
        <w:t>of</w:t>
      </w:r>
      <w:proofErr w:type="spellEnd"/>
      <w:r w:rsidRPr="008A7A29">
        <w:t xml:space="preserve"> </w:t>
      </w:r>
      <w:proofErr w:type="spellStart"/>
      <w:r w:rsidRPr="008A7A29">
        <w:t>the</w:t>
      </w:r>
      <w:proofErr w:type="spellEnd"/>
      <w:r w:rsidRPr="008A7A29">
        <w:t xml:space="preserve"> </w:t>
      </w:r>
      <w:proofErr w:type="spellStart"/>
      <w:r w:rsidRPr="008A7A29">
        <w:t>welded</w:t>
      </w:r>
      <w:proofErr w:type="spellEnd"/>
      <w:r w:rsidRPr="008A7A29">
        <w:t xml:space="preserve"> </w:t>
      </w:r>
      <w:proofErr w:type="spellStart"/>
      <w:r w:rsidRPr="008A7A29">
        <w:t>SichVentile</w:t>
      </w:r>
      <w:proofErr w:type="spellEnd"/>
      <w:r w:rsidRPr="008A7A29">
        <w:t xml:space="preserve">: HV Box (Halle </w:t>
      </w:r>
      <w:proofErr w:type="spellStart"/>
      <w:r w:rsidRPr="008A7A29">
        <w:t>NordVersorgungsbox</w:t>
      </w:r>
      <w:proofErr w:type="spellEnd"/>
      <w:r w:rsidRPr="008A7A29">
        <w:t>): NLVS49-39-29-19 Ventile: entfällt dies komplett, da die SVs nicht für den ALPS-Betrieb benötigt werden</w:t>
      </w:r>
      <w:r>
        <w:t xml:space="preserve"> (</w:t>
      </w:r>
      <w:r w:rsidRPr="008A7A29">
        <w:t xml:space="preserve">SVs werden erst benötigt, </w:t>
      </w:r>
      <w:r>
        <w:t>wenn die „</w:t>
      </w:r>
      <w:proofErr w:type="spellStart"/>
      <w:r>
        <w:t>Kryoplattform</w:t>
      </w:r>
      <w:proofErr w:type="spellEnd"/>
      <w:r>
        <w:t>“ kommt)</w:t>
      </w:r>
      <w:r w:rsidR="00D56828">
        <w:br/>
        <w:t xml:space="preserve">Siehe unten unter </w:t>
      </w:r>
      <w:proofErr w:type="spellStart"/>
      <w:r w:rsidR="00D56828" w:rsidRPr="00D56828">
        <w:rPr>
          <w:i/>
        </w:rPr>
        <w:t>Quenchgassammelleitung</w:t>
      </w:r>
      <w:proofErr w:type="spellEnd"/>
      <w:r w:rsidR="00D56828">
        <w:t>.</w:t>
      </w:r>
    </w:p>
    <w:p w:rsidR="00C727A5" w:rsidRPr="008A7A29" w:rsidRDefault="00C727A5" w:rsidP="00013C09">
      <w:pPr>
        <w:pStyle w:val="Numbering"/>
      </w:pPr>
      <w:r w:rsidRPr="008A7A29">
        <w:sym w:font="Wingdings" w:char="F0E0"/>
      </w:r>
      <w:r w:rsidRPr="008A7A29">
        <w:t xml:space="preserve"> NLVD29</w:t>
      </w:r>
      <w:r>
        <w:t xml:space="preserve"> und 49 müssen mechanisch „AUF“</w:t>
      </w:r>
    </w:p>
    <w:p w:rsidR="00C727A5" w:rsidRPr="00BF19D8" w:rsidRDefault="00C727A5" w:rsidP="00013C09">
      <w:pPr>
        <w:pStyle w:val="Numbering"/>
      </w:pPr>
      <w:r w:rsidRPr="00BF19D8">
        <w:rPr>
          <w:lang w:val="en-US"/>
        </w:rPr>
        <w:t xml:space="preserve">List of valve to change from digital to </w:t>
      </w:r>
      <w:proofErr w:type="spellStart"/>
      <w:r w:rsidRPr="00BF19D8">
        <w:rPr>
          <w:lang w:val="en-US"/>
        </w:rPr>
        <w:t>Regelventile</w:t>
      </w:r>
      <w:proofErr w:type="spellEnd"/>
      <w:r w:rsidRPr="00BF19D8">
        <w:rPr>
          <w:lang w:val="en-US"/>
        </w:rPr>
        <w:t xml:space="preserve">: </w:t>
      </w:r>
      <w:proofErr w:type="spellStart"/>
      <w:proofErr w:type="gramStart"/>
      <w:r w:rsidRPr="00BF19D8">
        <w:rPr>
          <w:lang w:val="en-US"/>
        </w:rPr>
        <w:t>Ist</w:t>
      </w:r>
      <w:proofErr w:type="spellEnd"/>
      <w:proofErr w:type="gramEnd"/>
      <w:r w:rsidRPr="00BF19D8">
        <w:rPr>
          <w:lang w:val="en-US"/>
        </w:rPr>
        <w:t xml:space="preserve"> in der </w:t>
      </w:r>
      <w:proofErr w:type="spellStart"/>
      <w:r w:rsidRPr="00BF19D8">
        <w:rPr>
          <w:lang w:val="en-US"/>
        </w:rPr>
        <w:t>Ventilliste</w:t>
      </w:r>
      <w:proofErr w:type="spellEnd"/>
      <w:r w:rsidRPr="00BF19D8">
        <w:rPr>
          <w:lang w:val="en-US"/>
        </w:rPr>
        <w:t xml:space="preserve"> </w:t>
      </w:r>
      <w:proofErr w:type="spellStart"/>
      <w:r w:rsidRPr="00BF19D8">
        <w:rPr>
          <w:lang w:val="en-US"/>
        </w:rPr>
        <w:t>drin</w:t>
      </w:r>
      <w:proofErr w:type="spellEnd"/>
      <w:r w:rsidRPr="00BF19D8">
        <w:rPr>
          <w:lang w:val="en-US"/>
        </w:rPr>
        <w:t xml:space="preserve">. </w:t>
      </w:r>
      <w:r w:rsidRPr="00BF19D8">
        <w:t>Alle VD Ventile sollen Regelventile werden.</w:t>
      </w:r>
      <w:r w:rsidR="00BF19D8" w:rsidRPr="00BF19D8">
        <w:t xml:space="preserve"> </w:t>
      </w:r>
    </w:p>
    <w:p w:rsidR="007A5A4E" w:rsidRDefault="00D56828" w:rsidP="007A5A4E">
      <w:pPr>
        <w:pStyle w:val="Numbering"/>
        <w:jc w:val="left"/>
        <w:rPr>
          <w:rFonts w:ascii="Arial" w:eastAsia="Times New Roman" w:hAnsi="Arial" w:cs="Arial"/>
        </w:rPr>
      </w:pPr>
      <w:r>
        <w:rPr>
          <w:b/>
        </w:rPr>
        <w:t>NRV</w:t>
      </w:r>
      <w:r w:rsidR="002220D2" w:rsidRPr="00AB2E54">
        <w:rPr>
          <w:b/>
        </w:rPr>
        <w:t xml:space="preserve">D69H Trennventil </w:t>
      </w:r>
      <w:proofErr w:type="spellStart"/>
      <w:r w:rsidR="002220D2" w:rsidRPr="00AB2E54">
        <w:rPr>
          <w:b/>
        </w:rPr>
        <w:t>Quenchleitung</w:t>
      </w:r>
      <w:proofErr w:type="spellEnd"/>
      <w:r w:rsidR="002220D2" w:rsidRPr="00AB2E54">
        <w:rPr>
          <w:b/>
        </w:rPr>
        <w:t xml:space="preserve"> W-N/N-O</w:t>
      </w:r>
      <w:r w:rsidR="002220D2">
        <w:t xml:space="preserve">: Beim Antrieb handelt es sich ja um ein AUMA SA14.1-F14 mit elektrischem Antrieb und manuellem Hand-Notantrieb, die elektrische Versorgung scheint </w:t>
      </w:r>
      <w:proofErr w:type="spellStart"/>
      <w:r w:rsidR="002220D2">
        <w:t>ausser</w:t>
      </w:r>
      <w:proofErr w:type="spellEnd"/>
      <w:r w:rsidR="002220D2">
        <w:t xml:space="preserve"> Betrieb zu sein und der manuelle Hand-Antrieb kuppelt nicht richtig ein, ich habe es einmal hinbekommen, konnte den Antrieb aber kein bisschen bewegen!</w:t>
      </w:r>
      <w:r w:rsidR="002220D2">
        <w:rPr>
          <w:rFonts w:ascii="Arial" w:eastAsia="Times New Roman" w:hAnsi="Arial" w:cs="Arial"/>
        </w:rPr>
        <w:t xml:space="preserve"> </w:t>
      </w:r>
      <w:r w:rsidR="002220D2">
        <w:t>Für den zukünftigen Betrieb muss das Ventil ja ZU sein, daher sollte eine Revision/Check des Antriebes rechtzeitig eingeplant werden, ob der elektrische Anschluss wieder in Betrieb genommen werden muss oder ein einmaliges manuelles zufahren genügt?!</w:t>
      </w:r>
      <w:r w:rsidR="00AE0893">
        <w:br/>
      </w:r>
      <w:r w:rsidR="007A5A4E">
        <w:sym w:font="Wingdings" w:char="F0E0"/>
      </w:r>
      <w:r w:rsidR="00AE0893">
        <w:t xml:space="preserve"> Diet</w:t>
      </w:r>
      <w:r w:rsidR="0082026C">
        <w:t xml:space="preserve">er kümmert sich um die Revision </w:t>
      </w:r>
      <w:r w:rsidR="00F158CC" w:rsidRPr="00F158CC">
        <w:rPr>
          <w:highlight w:val="yellow"/>
        </w:rPr>
        <w:t xml:space="preserve">-&gt; Funktion von </w:t>
      </w:r>
      <w:proofErr w:type="spellStart"/>
      <w:r w:rsidR="00F158CC" w:rsidRPr="00F158CC">
        <w:rPr>
          <w:highlight w:val="yellow"/>
        </w:rPr>
        <w:t>FLowserve</w:t>
      </w:r>
      <w:proofErr w:type="spellEnd"/>
      <w:r w:rsidR="00F158CC" w:rsidRPr="00F158CC">
        <w:rPr>
          <w:highlight w:val="yellow"/>
        </w:rPr>
        <w:t xml:space="preserve"> am 30.07.2019 erfolgt, die Ventile sind </w:t>
      </w:r>
      <w:r w:rsidR="00F158CC" w:rsidRPr="00F158CC">
        <w:rPr>
          <w:highlight w:val="yellow"/>
        </w:rPr>
        <w:lastRenderedPageBreak/>
        <w:t>gängig (manuell), elektrisch muss noch geprüft werden</w:t>
      </w:r>
      <w:r w:rsidR="00F826E0">
        <w:rPr>
          <w:highlight w:val="yellow"/>
        </w:rPr>
        <w:t xml:space="preserve"> (wird selbst gemacht)</w:t>
      </w:r>
      <w:r w:rsidR="00F158CC" w:rsidRPr="00F158CC">
        <w:rPr>
          <w:highlight w:val="yellow"/>
        </w:rPr>
        <w:t>. Ventildichtigkeit wird durch abpumpen geprüft, Ausbau der Ventile kommt nicht in Frage, da eingeschweißt!</w:t>
      </w:r>
      <w:r w:rsidR="00F158CC">
        <w:t xml:space="preserve">  </w:t>
      </w:r>
    </w:p>
    <w:p w:rsidR="007A5A4E" w:rsidRPr="00F826E0" w:rsidRDefault="007A5A4E" w:rsidP="00F826E0">
      <w:pPr>
        <w:pStyle w:val="Numbering"/>
        <w:jc w:val="left"/>
        <w:rPr>
          <w:rFonts w:ascii="Arial" w:eastAsia="Times New Roman" w:hAnsi="Arial" w:cs="Arial"/>
          <w:highlight w:val="yellow"/>
        </w:rPr>
      </w:pPr>
      <w:r w:rsidRPr="00F826E0">
        <w:t>Ventile NLV</w:t>
      </w:r>
      <w:r w:rsidR="00AC158C" w:rsidRPr="00F826E0">
        <w:t>D2</w:t>
      </w:r>
      <w:r w:rsidRPr="00F826E0">
        <w:t xml:space="preserve">1T und </w:t>
      </w:r>
      <w:r w:rsidR="00AC158C" w:rsidRPr="00F826E0">
        <w:t>NLVD1</w:t>
      </w:r>
      <w:r w:rsidRPr="00F826E0">
        <w:t xml:space="preserve">1T </w:t>
      </w:r>
      <w:r w:rsidRPr="00F826E0">
        <w:sym w:font="Wingdings" w:char="F0E0"/>
      </w:r>
      <w:r w:rsidRPr="00F826E0">
        <w:t xml:space="preserve"> </w:t>
      </w:r>
      <w:proofErr w:type="spellStart"/>
      <w:r w:rsidR="002711F8" w:rsidRPr="00F826E0">
        <w:t>We</w:t>
      </w:r>
      <w:r w:rsidR="00CD082B" w:rsidRPr="00F826E0">
        <w:t>r</w:t>
      </w:r>
      <w:r w:rsidR="002711F8" w:rsidRPr="00F826E0">
        <w:t>den</w:t>
      </w:r>
      <w:proofErr w:type="spellEnd"/>
      <w:r w:rsidR="002711F8" w:rsidRPr="00F826E0">
        <w:t xml:space="preserve"> gebraucht und müssen revidiert werden.</w:t>
      </w:r>
      <w:r w:rsidR="00CE7C87" w:rsidRPr="00F826E0">
        <w:t xml:space="preserve"> </w:t>
      </w:r>
      <w:r w:rsidR="007A16D2" w:rsidRPr="00F826E0">
        <w:sym w:font="Wingdings" w:char="F0E0"/>
      </w:r>
      <w:r w:rsidR="00CE7C87" w:rsidRPr="00F826E0">
        <w:t xml:space="preserve"> </w:t>
      </w:r>
      <w:r w:rsidR="00CE7C87" w:rsidRPr="00F826E0">
        <w:rPr>
          <w:highlight w:val="yellow"/>
        </w:rPr>
        <w:t>Druckschalter</w:t>
      </w:r>
      <w:r w:rsidR="0082026C" w:rsidRPr="00F826E0">
        <w:rPr>
          <w:highlight w:val="yellow"/>
        </w:rPr>
        <w:t xml:space="preserve"> </w:t>
      </w:r>
      <w:r w:rsidR="00593E53" w:rsidRPr="00F826E0">
        <w:rPr>
          <w:highlight w:val="yellow"/>
        </w:rPr>
        <w:t>entfallen</w:t>
      </w:r>
      <w:r w:rsidR="00F826E0" w:rsidRPr="00F826E0">
        <w:rPr>
          <w:highlight w:val="yellow"/>
        </w:rPr>
        <w:t>. Neue Magnetventile für die Ansteuerung sollen installiert werden.</w:t>
      </w:r>
      <w:r w:rsidR="00F826E0" w:rsidRPr="00F826E0">
        <w:br/>
      </w:r>
      <w:r w:rsidR="0082026C" w:rsidRPr="00F826E0">
        <w:t xml:space="preserve">Dieter </w:t>
      </w:r>
      <w:r w:rsidR="00CE7C87" w:rsidRPr="00F826E0">
        <w:t xml:space="preserve">kümmert sich um die </w:t>
      </w:r>
      <w:r w:rsidR="00F158CC" w:rsidRPr="00F826E0">
        <w:t>Stöhr-Steuerköpf</w:t>
      </w:r>
      <w:r w:rsidR="0082026C" w:rsidRPr="00F826E0">
        <w:t xml:space="preserve">, kann von </w:t>
      </w:r>
      <w:proofErr w:type="spellStart"/>
      <w:r w:rsidR="0082026C" w:rsidRPr="00F826E0">
        <w:t>Flo</w:t>
      </w:r>
      <w:r w:rsidR="00F158CC" w:rsidRPr="00F826E0">
        <w:t>w</w:t>
      </w:r>
      <w:r w:rsidR="0082026C" w:rsidRPr="00F826E0">
        <w:t>serve</w:t>
      </w:r>
      <w:proofErr w:type="spellEnd"/>
      <w:r w:rsidR="0082026C" w:rsidRPr="00F826E0">
        <w:t xml:space="preserve"> gemacht werden</w:t>
      </w:r>
      <w:r w:rsidR="00CE7C87" w:rsidRPr="00F826E0">
        <w:t>.</w:t>
      </w:r>
      <w:r w:rsidR="00F158CC" w:rsidRPr="00F826E0">
        <w:t xml:space="preserve"> -&gt; </w:t>
      </w:r>
      <w:proofErr w:type="spellStart"/>
      <w:r w:rsidR="00F158CC" w:rsidRPr="00F826E0">
        <w:t>Flowserve</w:t>
      </w:r>
      <w:proofErr w:type="spellEnd"/>
      <w:r w:rsidR="00F158CC" w:rsidRPr="00F826E0">
        <w:t xml:space="preserve"> Statement 30.07.2019, wenn die Ventile fahren (Funktionsprüfung) ist eine Revision der </w:t>
      </w:r>
      <w:proofErr w:type="spellStart"/>
      <w:r w:rsidR="00F158CC" w:rsidRPr="00F826E0">
        <w:t>Steueköpfe</w:t>
      </w:r>
      <w:proofErr w:type="spellEnd"/>
      <w:r w:rsidR="00F158CC" w:rsidRPr="00F826E0">
        <w:t xml:space="preserve"> </w:t>
      </w:r>
      <w:r w:rsidR="00F158CC" w:rsidRPr="00F826E0">
        <w:rPr>
          <w:u w:val="single"/>
        </w:rPr>
        <w:t xml:space="preserve">nicht </w:t>
      </w:r>
      <w:r w:rsidR="00F158CC" w:rsidRPr="00F826E0">
        <w:t>nötig!</w:t>
      </w:r>
      <w:r w:rsidR="00F826E0" w:rsidRPr="00F826E0">
        <w:t xml:space="preserve"> </w:t>
      </w:r>
      <w:r w:rsidR="00F826E0" w:rsidRPr="00F826E0">
        <w:rPr>
          <w:highlight w:val="yellow"/>
        </w:rPr>
        <w:sym w:font="Wingdings" w:char="F0E0"/>
      </w:r>
      <w:r w:rsidR="00F826E0" w:rsidRPr="00F826E0">
        <w:rPr>
          <w:highlight w:val="yellow"/>
        </w:rPr>
        <w:t xml:space="preserve"> wir </w:t>
      </w:r>
      <w:proofErr w:type="spellStart"/>
      <w:r w:rsidR="00F826E0" w:rsidRPr="00F826E0">
        <w:rPr>
          <w:highlight w:val="yellow"/>
        </w:rPr>
        <w:t>koennen</w:t>
      </w:r>
      <w:proofErr w:type="spellEnd"/>
      <w:r w:rsidR="00F826E0" w:rsidRPr="00F826E0">
        <w:rPr>
          <w:highlight w:val="yellow"/>
        </w:rPr>
        <w:t xml:space="preserve"> selbst sie fahren (Dieter und Torsten)</w:t>
      </w:r>
    </w:p>
    <w:p w:rsidR="00C727A5" w:rsidRDefault="00C727A5" w:rsidP="00C727A5">
      <w:pPr>
        <w:pStyle w:val="berschrift1"/>
      </w:pPr>
      <w:r>
        <w:t>Boxen</w:t>
      </w:r>
    </w:p>
    <w:p w:rsidR="00C727A5" w:rsidRPr="008A1450" w:rsidRDefault="00C727A5" w:rsidP="00013C09">
      <w:pPr>
        <w:pStyle w:val="Numbering"/>
      </w:pPr>
      <w:r w:rsidRPr="008A7A29">
        <w:t xml:space="preserve">Schnittstelle zwischen </w:t>
      </w:r>
      <w:proofErr w:type="spellStart"/>
      <w:r w:rsidRPr="008A7A29">
        <w:t>Endbox</w:t>
      </w:r>
      <w:proofErr w:type="spellEnd"/>
      <w:r w:rsidRPr="008A7A29">
        <w:t xml:space="preserve"> EC-NL und die 80K TL</w:t>
      </w:r>
      <w:r w:rsidR="00C16340">
        <w:t xml:space="preserve"> (80K Rückleitung) </w:t>
      </w:r>
      <w:r w:rsidR="000413DF" w:rsidRPr="000413DF">
        <w:rPr>
          <w:highlight w:val="yellow"/>
        </w:rPr>
        <w:t>-&gt; Ausschreibung veröffentlich -&gt; Angebotsfrist 20.08</w:t>
      </w:r>
      <w:r w:rsidR="000413DF" w:rsidRPr="008A1450">
        <w:t>.</w:t>
      </w:r>
    </w:p>
    <w:p w:rsidR="002220D2" w:rsidRPr="00C16340" w:rsidRDefault="002220D2" w:rsidP="000413DF">
      <w:pPr>
        <w:pStyle w:val="Numbering"/>
      </w:pPr>
      <w:r w:rsidRPr="008A1450">
        <w:t>Design Subcooler</w:t>
      </w:r>
      <w:r w:rsidRPr="000413DF">
        <w:t xml:space="preserve"> </w:t>
      </w:r>
      <w:proofErr w:type="spellStart"/>
      <w:r w:rsidRPr="000413DF">
        <w:t>connection</w:t>
      </w:r>
      <w:proofErr w:type="spellEnd"/>
      <w:r w:rsidRPr="000413DF">
        <w:t xml:space="preserve"> </w:t>
      </w:r>
      <w:proofErr w:type="spellStart"/>
      <w:r w:rsidRPr="000413DF">
        <w:t>to</w:t>
      </w:r>
      <w:proofErr w:type="spellEnd"/>
      <w:r w:rsidRPr="000413DF">
        <w:t xml:space="preserve"> </w:t>
      </w:r>
      <w:proofErr w:type="spellStart"/>
      <w:r w:rsidRPr="000413DF">
        <w:t>the</w:t>
      </w:r>
      <w:proofErr w:type="spellEnd"/>
      <w:r w:rsidRPr="000413DF">
        <w:t xml:space="preserve"> box </w:t>
      </w:r>
      <w:proofErr w:type="spellStart"/>
      <w:r w:rsidRPr="000413DF">
        <w:t>and</w:t>
      </w:r>
      <w:proofErr w:type="spellEnd"/>
      <w:r w:rsidRPr="000413DF">
        <w:t xml:space="preserve"> </w:t>
      </w:r>
      <w:proofErr w:type="spellStart"/>
      <w:r w:rsidRPr="000413DF">
        <w:t>Transferline</w:t>
      </w:r>
      <w:proofErr w:type="spellEnd"/>
      <w:r w:rsidRPr="000413DF">
        <w:t xml:space="preserve"> </w:t>
      </w:r>
      <w:r w:rsidRPr="008A7A29">
        <w:rPr>
          <w:lang w:val="en-US"/>
        </w:rPr>
        <w:sym w:font="Wingdings" w:char="F0E0"/>
      </w:r>
      <w:r w:rsidRPr="000413DF">
        <w:t xml:space="preserve"> Spezifikation ist fertig</w:t>
      </w:r>
      <w:r w:rsidR="000413DF" w:rsidRPr="000413DF">
        <w:rPr>
          <w:highlight w:val="yellow"/>
        </w:rPr>
        <w:t xml:space="preserve">-&gt; Ausschreibung veröffentlich -&gt; Angebotsfrist </w:t>
      </w:r>
      <w:r w:rsidR="000413DF">
        <w:rPr>
          <w:highlight w:val="yellow"/>
        </w:rPr>
        <w:t>15</w:t>
      </w:r>
      <w:r w:rsidR="000413DF" w:rsidRPr="000413DF">
        <w:rPr>
          <w:highlight w:val="yellow"/>
        </w:rPr>
        <w:t>.08</w:t>
      </w:r>
      <w:r w:rsidR="000413DF" w:rsidRPr="00C16340">
        <w:t>.</w:t>
      </w:r>
    </w:p>
    <w:p w:rsidR="00CD0896" w:rsidRPr="00406903" w:rsidRDefault="00CD0896" w:rsidP="00BF19D8">
      <w:pPr>
        <w:pStyle w:val="Numbering"/>
        <w:rPr>
          <w:highlight w:val="yellow"/>
        </w:rPr>
      </w:pPr>
      <w:r w:rsidRPr="00C16340">
        <w:t>U</w:t>
      </w:r>
      <w:r>
        <w:t xml:space="preserve">mbau </w:t>
      </w:r>
      <w:r w:rsidR="000413DF">
        <w:t>WEK</w:t>
      </w:r>
      <w:r w:rsidR="00406903">
        <w:t>A</w:t>
      </w:r>
      <w:r w:rsidR="000413DF">
        <w:t xml:space="preserve"> </w:t>
      </w:r>
      <w:r>
        <w:t>auf neue Ventilkegel -&gt; Liefertermin Ventilkegel?</w:t>
      </w:r>
      <w:r w:rsidR="00AE0893">
        <w:t xml:space="preserve"> </w:t>
      </w:r>
      <w:r w:rsidR="00BF19D8" w:rsidRPr="00BF19D8">
        <w:rPr>
          <w:color w:val="FF0000"/>
          <w:highlight w:val="yellow"/>
        </w:rPr>
        <w:t xml:space="preserve">-&gt; </w:t>
      </w:r>
      <w:r w:rsidR="00864EF1">
        <w:rPr>
          <w:color w:val="FF0000"/>
          <w:highlight w:val="yellow"/>
        </w:rPr>
        <w:t xml:space="preserve">Nur bei NRVD41 </w:t>
      </w:r>
      <w:r w:rsidR="00406903">
        <w:rPr>
          <w:color w:val="FF0000"/>
          <w:highlight w:val="yellow"/>
        </w:rPr>
        <w:t xml:space="preserve">(Subcooler) </w:t>
      </w:r>
      <w:r w:rsidR="00864EF1">
        <w:rPr>
          <w:color w:val="FF0000"/>
          <w:highlight w:val="yellow"/>
        </w:rPr>
        <w:t>nötig</w:t>
      </w:r>
      <w:r w:rsidR="00C16340">
        <w:rPr>
          <w:color w:val="FF0000"/>
          <w:highlight w:val="yellow"/>
        </w:rPr>
        <w:t xml:space="preserve"> </w:t>
      </w:r>
      <w:r w:rsidR="00C16340" w:rsidRPr="00C16340">
        <w:rPr>
          <w:color w:val="FF0000"/>
          <w:highlight w:val="yellow"/>
        </w:rPr>
        <w:sym w:font="Wingdings" w:char="F0E0"/>
      </w:r>
      <w:r w:rsidR="00C16340">
        <w:rPr>
          <w:color w:val="FF0000"/>
          <w:highlight w:val="yellow"/>
        </w:rPr>
        <w:t xml:space="preserve"> Ist bestellt</w:t>
      </w:r>
    </w:p>
    <w:p w:rsidR="00406903" w:rsidRPr="00981622" w:rsidRDefault="00406903" w:rsidP="00BF19D8">
      <w:pPr>
        <w:pStyle w:val="Numbering"/>
        <w:rPr>
          <w:highlight w:val="yellow"/>
        </w:rPr>
      </w:pPr>
      <w:r w:rsidRPr="00981622">
        <w:t xml:space="preserve">Stellungsregler für WEKA/von Rohr Steuerköpfen, </w:t>
      </w:r>
      <w:r w:rsidR="00C16340" w:rsidRPr="00C16340">
        <w:rPr>
          <w:highlight w:val="yellow"/>
        </w:rPr>
        <w:t>sind Bestellt</w:t>
      </w:r>
      <w:r w:rsidR="00981622" w:rsidRPr="00C16340">
        <w:rPr>
          <w:highlight w:val="yellow"/>
        </w:rPr>
        <w:t>,</w:t>
      </w:r>
      <w:r w:rsidR="00981622" w:rsidRPr="00981622">
        <w:rPr>
          <w:highlight w:val="yellow"/>
        </w:rPr>
        <w:t xml:space="preserve"> Ventile könne aber mit vorhandenen Reserve-Stellungsreglern in Betrieb genommen werden! </w:t>
      </w:r>
      <w:proofErr w:type="spellStart"/>
      <w:r w:rsidR="0082551B">
        <w:rPr>
          <w:highlight w:val="yellow"/>
        </w:rPr>
        <w:t>Mezo</w:t>
      </w:r>
      <w:proofErr w:type="spellEnd"/>
      <w:r w:rsidR="0082551B">
        <w:rPr>
          <w:highlight w:val="yellow"/>
        </w:rPr>
        <w:t xml:space="preserve"> Liefertermin 5.9.</w:t>
      </w:r>
    </w:p>
    <w:p w:rsidR="000413DF" w:rsidRDefault="000413DF" w:rsidP="00C16340">
      <w:pPr>
        <w:pStyle w:val="Numbering"/>
        <w:jc w:val="left"/>
        <w:rPr>
          <w:color w:val="FF0000"/>
          <w:highlight w:val="yellow"/>
        </w:rPr>
      </w:pPr>
      <w:r w:rsidRPr="00C16340">
        <w:t xml:space="preserve">Für die </w:t>
      </w:r>
      <w:proofErr w:type="spellStart"/>
      <w:r w:rsidRPr="00C16340">
        <w:t>Flowserveventile</w:t>
      </w:r>
      <w:proofErr w:type="spellEnd"/>
      <w:r w:rsidRPr="00C16340">
        <w:t xml:space="preserve"> (</w:t>
      </w:r>
      <w:proofErr w:type="spellStart"/>
      <w:r w:rsidRPr="00C16340">
        <w:t>Kämmer</w:t>
      </w:r>
      <w:proofErr w:type="spellEnd"/>
      <w:r w:rsidRPr="00C16340">
        <w:t xml:space="preserve">) </w:t>
      </w:r>
      <w:r w:rsidR="00406903" w:rsidRPr="00C16340">
        <w:t>NRVF</w:t>
      </w:r>
      <w:r w:rsidRPr="00C16340">
        <w:t xml:space="preserve">11, </w:t>
      </w:r>
      <w:r w:rsidR="00406903" w:rsidRPr="00C16340">
        <w:t>NRVF</w:t>
      </w:r>
      <w:r w:rsidRPr="00C16340">
        <w:t>12</w:t>
      </w:r>
      <w:r w:rsidR="00406903" w:rsidRPr="00C16340">
        <w:t xml:space="preserve"> und</w:t>
      </w:r>
      <w:r w:rsidRPr="00C16340">
        <w:t xml:space="preserve"> </w:t>
      </w:r>
      <w:r w:rsidR="00406903" w:rsidRPr="00C16340">
        <w:t>NLVP</w:t>
      </w:r>
      <w:r w:rsidRPr="00C16340">
        <w:t>14</w:t>
      </w:r>
      <w:r w:rsidR="00406903" w:rsidRPr="00C16340">
        <w:t xml:space="preserve"> (Subcooler und </w:t>
      </w:r>
      <w:proofErr w:type="spellStart"/>
      <w:r w:rsidR="00406903" w:rsidRPr="00C16340">
        <w:t>Endbox</w:t>
      </w:r>
      <w:proofErr w:type="spellEnd"/>
      <w:r w:rsidR="00406903" w:rsidRPr="00C16340">
        <w:t>, eilig))</w:t>
      </w:r>
      <w:r w:rsidRPr="00C16340">
        <w:t xml:space="preserve"> werden neue </w:t>
      </w:r>
      <w:r w:rsidR="00406903" w:rsidRPr="00C16340">
        <w:t>Regelk</w:t>
      </w:r>
      <w:r w:rsidRPr="00C16340">
        <w:t>egel benötigt</w:t>
      </w:r>
      <w:r w:rsidR="00406903" w:rsidRPr="00C16340">
        <w:t>, sowie für NLVF19 und NLVF39 (HERA-Nord-HV-Box, nicht so eilig)</w:t>
      </w:r>
      <w:r w:rsidRPr="00C16340">
        <w:t xml:space="preserve"> </w:t>
      </w:r>
      <w:r w:rsidRPr="00C16340">
        <w:rPr>
          <w:color w:val="FF0000"/>
        </w:rPr>
        <w:t xml:space="preserve">-&gt; </w:t>
      </w:r>
      <w:r w:rsidR="00406903" w:rsidRPr="00C16340">
        <w:rPr>
          <w:color w:val="FF0000"/>
        </w:rPr>
        <w:t xml:space="preserve">sind bei </w:t>
      </w:r>
      <w:proofErr w:type="spellStart"/>
      <w:r w:rsidR="00406903" w:rsidRPr="00C16340">
        <w:rPr>
          <w:color w:val="FF0000"/>
        </w:rPr>
        <w:t>FLowserve</w:t>
      </w:r>
      <w:proofErr w:type="spellEnd"/>
      <w:r w:rsidR="00406903" w:rsidRPr="00C16340">
        <w:rPr>
          <w:color w:val="FF0000"/>
        </w:rPr>
        <w:t xml:space="preserve"> angefragt -&gt; </w:t>
      </w:r>
      <w:r w:rsidR="00F158CC" w:rsidRPr="00C16340">
        <w:rPr>
          <w:color w:val="FF0000"/>
        </w:rPr>
        <w:t xml:space="preserve">für die verbauten Ventile können KEINE Regelkegel mit den benötigten KV-Werten geliefert werden!! Es müssen eventuell komplett neu Ventile eingebaut werden oder mit andern KV-Werten geregelt werden?! Der Einbau von neuen Ventilen in die End- u. Subcooler-Box ist aufwendig, aber möglich. Der Einbau von neuen Ventilen in die Halle-Nord-HV-Box ist im eingebauten Zustand vermutlich nicht möglich!! Alternativ könnte nach dem NLVF19 in den eingeschweißten Bypass ein zusätzliches Kaltventil Vorort eingebaut werden?! </w:t>
      </w:r>
      <w:r w:rsidR="00406903" w:rsidRPr="00C16340">
        <w:rPr>
          <w:color w:val="FF0000"/>
        </w:rPr>
        <w:t>Liefertermin</w:t>
      </w:r>
      <w:r w:rsidR="00F158CC" w:rsidRPr="00C16340">
        <w:rPr>
          <w:color w:val="FF0000"/>
        </w:rPr>
        <w:t xml:space="preserve"> von Kaltventilen beträgt aber 3Monate plus internen Beschaffungsvorgang!</w:t>
      </w:r>
      <w:r w:rsidRPr="00C16340">
        <w:rPr>
          <w:color w:val="FF0000"/>
        </w:rPr>
        <w:t xml:space="preserve">  </w:t>
      </w:r>
      <w:r w:rsidR="00C16340">
        <w:rPr>
          <w:color w:val="FF0000"/>
          <w:highlight w:val="yellow"/>
        </w:rPr>
        <w:br/>
      </w:r>
      <w:r w:rsidR="00C16340" w:rsidRPr="00C16340">
        <w:rPr>
          <w:color w:val="FF0000"/>
          <w:highlight w:val="yellow"/>
        </w:rPr>
        <w:sym w:font="Wingdings" w:char="F0E0"/>
      </w:r>
      <w:r w:rsidR="00C16340">
        <w:rPr>
          <w:color w:val="FF0000"/>
          <w:highlight w:val="yellow"/>
        </w:rPr>
        <w:t xml:space="preserve"> NLVF19 „Ersatzventil“: Bestellung gestartet, 3 Angebote sind angekommen. Original NLVF19 soll mechanisch AUF.</w:t>
      </w:r>
      <w:r w:rsidR="00C16340">
        <w:rPr>
          <w:color w:val="FF0000"/>
          <w:highlight w:val="yellow"/>
        </w:rPr>
        <w:br/>
      </w:r>
      <w:r w:rsidR="00C16340" w:rsidRPr="00C16340">
        <w:rPr>
          <w:color w:val="FF0000"/>
          <w:highlight w:val="yellow"/>
        </w:rPr>
        <w:sym w:font="Wingdings" w:char="F0E0"/>
      </w:r>
      <w:r w:rsidR="00C16340">
        <w:rPr>
          <w:color w:val="FF0000"/>
          <w:highlight w:val="yellow"/>
        </w:rPr>
        <w:t xml:space="preserve"> andere Ventile (VF11, VF12, VP14 und VF39) können mit </w:t>
      </w:r>
      <w:proofErr w:type="gramStart"/>
      <w:r w:rsidR="00C16340">
        <w:rPr>
          <w:color w:val="FF0000"/>
          <w:highlight w:val="yellow"/>
        </w:rPr>
        <w:t>vorgeschlagene Kegel</w:t>
      </w:r>
      <w:proofErr w:type="gramEnd"/>
      <w:r w:rsidR="00C16340">
        <w:rPr>
          <w:color w:val="FF0000"/>
          <w:highlight w:val="yellow"/>
        </w:rPr>
        <w:t xml:space="preserve"> gefahren werden, Angebote sind da, Bestellung wird vorbereitet.</w:t>
      </w:r>
    </w:p>
    <w:p w:rsidR="00CD0896" w:rsidRDefault="00CD0896" w:rsidP="002220D2">
      <w:pPr>
        <w:pStyle w:val="Numbering"/>
      </w:pPr>
      <w:r>
        <w:t>Ventilköpfe</w:t>
      </w:r>
    </w:p>
    <w:p w:rsidR="00CD0896" w:rsidRPr="0082551B" w:rsidRDefault="00CD0896" w:rsidP="008A1450">
      <w:pPr>
        <w:pStyle w:val="Numbering"/>
        <w:numPr>
          <w:ilvl w:val="1"/>
          <w:numId w:val="3"/>
        </w:numPr>
        <w:ind w:left="993" w:hanging="284"/>
      </w:pPr>
      <w:proofErr w:type="spellStart"/>
      <w:r w:rsidRPr="00A80F95">
        <w:t>Kämmer</w:t>
      </w:r>
      <w:proofErr w:type="spellEnd"/>
      <w:r w:rsidRPr="00A80F95">
        <w:t>/</w:t>
      </w:r>
      <w:proofErr w:type="spellStart"/>
      <w:r w:rsidRPr="00A80F95">
        <w:t>F</w:t>
      </w:r>
      <w:r w:rsidR="00AE0893" w:rsidRPr="00A80F95">
        <w:t>l</w:t>
      </w:r>
      <w:r w:rsidRPr="00A80F95">
        <w:t>owserve</w:t>
      </w:r>
      <w:proofErr w:type="spellEnd"/>
      <w:r w:rsidRPr="00A80F95">
        <w:t xml:space="preserve"> wieder bei </w:t>
      </w:r>
      <w:proofErr w:type="spellStart"/>
      <w:r w:rsidRPr="00A80F95">
        <w:t>Desy</w:t>
      </w:r>
      <w:proofErr w:type="spellEnd"/>
      <w:r w:rsidRPr="00A80F95">
        <w:t xml:space="preserve"> Eingangs-/</w:t>
      </w:r>
      <w:r w:rsidR="00864EF1" w:rsidRPr="00A80F95">
        <w:t>F</w:t>
      </w:r>
      <w:r w:rsidRPr="00A80F95">
        <w:t xml:space="preserve">unktionsprüfung? </w:t>
      </w:r>
      <w:r w:rsidR="00864EF1" w:rsidRPr="00A80F95">
        <w:t xml:space="preserve">Ist bei Hersteller gemacht -&gt; Köpfe </w:t>
      </w:r>
      <w:r w:rsidR="00864EF1" w:rsidRPr="0082551B">
        <w:t xml:space="preserve">wieder bei DESY und </w:t>
      </w:r>
      <w:r w:rsidR="002050C8">
        <w:t>Sicht-</w:t>
      </w:r>
      <w:r w:rsidR="00864EF1" w:rsidRPr="0082551B">
        <w:t>geprüft</w:t>
      </w:r>
      <w:r w:rsidR="000413DF" w:rsidRPr="0082551B">
        <w:t xml:space="preserve"> -&gt; Ja, können verwendet werden</w:t>
      </w:r>
    </w:p>
    <w:p w:rsidR="00CD0896" w:rsidRPr="0082551B" w:rsidRDefault="00CD0896" w:rsidP="008A1450">
      <w:pPr>
        <w:pStyle w:val="Numbering"/>
        <w:numPr>
          <w:ilvl w:val="1"/>
          <w:numId w:val="3"/>
        </w:numPr>
        <w:ind w:left="993" w:hanging="284"/>
      </w:pPr>
      <w:r w:rsidRPr="0082551B">
        <w:t>Revision „von Rohr“ Liefertermin Steuerköpfe</w:t>
      </w:r>
      <w:r w:rsidR="00AE0893" w:rsidRPr="0082551B">
        <w:t xml:space="preserve"> -&gt; 2 Palette sind in AMTF (Yury und Dieter prüfen sie)</w:t>
      </w:r>
      <w:r w:rsidR="00864EF1" w:rsidRPr="0082551B">
        <w:t xml:space="preserve"> </w:t>
      </w:r>
      <w:r w:rsidR="000413DF" w:rsidRPr="0082551B">
        <w:t>-&gt; erledigt, ja -&gt; können verwendet werden</w:t>
      </w:r>
    </w:p>
    <w:p w:rsidR="00AE0893" w:rsidRPr="0082551B" w:rsidRDefault="00AE0893" w:rsidP="008A1450">
      <w:pPr>
        <w:pStyle w:val="Numbering"/>
        <w:numPr>
          <w:ilvl w:val="1"/>
          <w:numId w:val="3"/>
        </w:numPr>
        <w:ind w:left="993" w:hanging="284"/>
      </w:pPr>
      <w:r>
        <w:t xml:space="preserve">Referenzmagnet </w:t>
      </w:r>
      <w:r w:rsidR="00CD082B">
        <w:t xml:space="preserve">(HERA Halle WEST) </w:t>
      </w:r>
      <w:r w:rsidR="000413DF" w:rsidRPr="0082551B">
        <w:t>-&gt; keine Ventilköpfe einbauen, alle Ventile mechanisch auf „AUF“ blockieren</w:t>
      </w:r>
    </w:p>
    <w:p w:rsidR="00CD0896" w:rsidRPr="00406903" w:rsidRDefault="00CD0896" w:rsidP="002220D2">
      <w:pPr>
        <w:pStyle w:val="Numbering"/>
        <w:rPr>
          <w:highlight w:val="yellow"/>
        </w:rPr>
      </w:pPr>
      <w:r>
        <w:t>Funktionsprüfung Ventile in den Boxen -&gt; Arbeitsbereich/Dichtigkeit,</w:t>
      </w:r>
      <w:r w:rsidR="00AE0893">
        <w:t xml:space="preserve"> </w:t>
      </w:r>
      <w:r>
        <w:t>etc.?</w:t>
      </w:r>
      <w:r w:rsidR="00AE0893">
        <w:t xml:space="preserve"> </w:t>
      </w:r>
      <w:r w:rsidR="001537CC" w:rsidRPr="00406903">
        <w:rPr>
          <w:color w:val="FF0000"/>
          <w:highlight w:val="yellow"/>
        </w:rPr>
        <w:t>Nur nach Lieferung neue</w:t>
      </w:r>
      <w:r w:rsidR="00864EF1" w:rsidRPr="00406903">
        <w:rPr>
          <w:color w:val="FF0000"/>
          <w:highlight w:val="yellow"/>
        </w:rPr>
        <w:t>r</w:t>
      </w:r>
      <w:r w:rsidR="001537CC" w:rsidRPr="00406903">
        <w:rPr>
          <w:color w:val="FF0000"/>
          <w:highlight w:val="yellow"/>
        </w:rPr>
        <w:t xml:space="preserve"> </w:t>
      </w:r>
      <w:r w:rsidR="00864EF1" w:rsidRPr="00406903">
        <w:rPr>
          <w:color w:val="FF0000"/>
          <w:highlight w:val="yellow"/>
        </w:rPr>
        <w:t>Regelk</w:t>
      </w:r>
      <w:r w:rsidR="00406903" w:rsidRPr="00406903">
        <w:rPr>
          <w:color w:val="FF0000"/>
          <w:highlight w:val="yellow"/>
        </w:rPr>
        <w:t>egel möglich, soll in der AMTF stattfinden</w:t>
      </w:r>
    </w:p>
    <w:p w:rsidR="001537CC" w:rsidRPr="008A1450" w:rsidRDefault="00C3742A" w:rsidP="001537CC">
      <w:pPr>
        <w:pStyle w:val="Numbering"/>
      </w:pPr>
      <w:r w:rsidRPr="008A1450">
        <w:t xml:space="preserve">Strahlrohre Boxen: </w:t>
      </w:r>
      <w:r w:rsidR="001537CC" w:rsidRPr="008A1450">
        <w:t xml:space="preserve">sind </w:t>
      </w:r>
      <w:r w:rsidRPr="008A1450">
        <w:t>gek</w:t>
      </w:r>
      <w:r w:rsidR="00717C15" w:rsidRPr="008A1450">
        <w:t>ü</w:t>
      </w:r>
      <w:r w:rsidR="00CD0896" w:rsidRPr="008A1450">
        <w:t>r</w:t>
      </w:r>
      <w:r w:rsidRPr="008A1450">
        <w:t>zt</w:t>
      </w:r>
      <w:r w:rsidR="001537CC" w:rsidRPr="008A1450">
        <w:t xml:space="preserve"> und eingebaut, Lecktes</w:t>
      </w:r>
      <w:r w:rsidR="00CD082B" w:rsidRPr="008A1450">
        <w:t>t</w:t>
      </w:r>
      <w:r w:rsidR="0082551B">
        <w:t xml:space="preserve"> erledigt</w:t>
      </w:r>
    </w:p>
    <w:p w:rsidR="00C727A5" w:rsidRPr="003C5500" w:rsidRDefault="00C727A5" w:rsidP="00013C09">
      <w:pPr>
        <w:pStyle w:val="Numbering"/>
        <w:rPr>
          <w:lang w:val="en-US"/>
        </w:rPr>
      </w:pPr>
      <w:r w:rsidRPr="003C5500">
        <w:rPr>
          <w:lang w:val="en-US"/>
        </w:rPr>
        <w:t xml:space="preserve">Position of the sensors in the feedthroughs at the </w:t>
      </w:r>
      <w:proofErr w:type="spellStart"/>
      <w:r w:rsidRPr="003C5500">
        <w:rPr>
          <w:lang w:val="en-US"/>
        </w:rPr>
        <w:t>Endbox</w:t>
      </w:r>
      <w:proofErr w:type="spellEnd"/>
      <w:r w:rsidRPr="003C5500">
        <w:rPr>
          <w:lang w:val="en-US"/>
        </w:rPr>
        <w:t>:</w:t>
      </w:r>
    </w:p>
    <w:p w:rsidR="00C727A5" w:rsidRPr="00C727A5" w:rsidRDefault="00C727A5" w:rsidP="0044077E">
      <w:pPr>
        <w:pStyle w:val="Numbering"/>
        <w:numPr>
          <w:ilvl w:val="1"/>
          <w:numId w:val="3"/>
        </w:numPr>
        <w:ind w:left="851" w:hanging="284"/>
      </w:pPr>
      <w:r w:rsidRPr="008A7A29">
        <w:t>jede Coriolis auf ein Fisher Stecker, die beide auf 1 T-Stück</w:t>
      </w:r>
    </w:p>
    <w:p w:rsidR="00C727A5" w:rsidRPr="00C727A5" w:rsidRDefault="00C727A5" w:rsidP="0044077E">
      <w:pPr>
        <w:pStyle w:val="Numbering"/>
        <w:numPr>
          <w:ilvl w:val="1"/>
          <w:numId w:val="3"/>
        </w:numPr>
        <w:ind w:left="851" w:hanging="284"/>
      </w:pPr>
      <w:r w:rsidRPr="008A7A29">
        <w:t xml:space="preserve">Die neue T-Sensoren (2 </w:t>
      </w:r>
      <w:proofErr w:type="spellStart"/>
      <w:r w:rsidRPr="008A7A29">
        <w:t>Cernox</w:t>
      </w:r>
      <w:proofErr w:type="spellEnd"/>
      <w:r w:rsidRPr="008A7A29">
        <w:t xml:space="preserve"> und 2 Kohle) alle zusammen auf ein Fisher Stecker</w:t>
      </w:r>
    </w:p>
    <w:p w:rsidR="00C727A5" w:rsidRDefault="00C727A5" w:rsidP="0044077E">
      <w:pPr>
        <w:pStyle w:val="Numbering"/>
        <w:numPr>
          <w:ilvl w:val="1"/>
          <w:numId w:val="3"/>
        </w:numPr>
        <w:ind w:left="851" w:hanging="284"/>
      </w:pPr>
      <w:r w:rsidRPr="008A7A29">
        <w:t>Die PT100(0) bleiben auf die Jäger Stecker</w:t>
      </w:r>
    </w:p>
    <w:p w:rsidR="00A80F95" w:rsidRPr="008A1450" w:rsidRDefault="00A80F95" w:rsidP="008A1450">
      <w:pPr>
        <w:pStyle w:val="Numbering"/>
      </w:pPr>
      <w:r w:rsidRPr="008A1450">
        <w:t>Boxenuntergestelle sind bei ZM5 in Fertigung</w:t>
      </w:r>
      <w:r w:rsidR="008A1450" w:rsidRPr="008A1450">
        <w:t>, Kräfte blei</w:t>
      </w:r>
      <w:r w:rsidR="0082551B">
        <w:t>b</w:t>
      </w:r>
      <w:r w:rsidR="008A1450" w:rsidRPr="008A1450">
        <w:t xml:space="preserve">en </w:t>
      </w:r>
      <w:r w:rsidR="003C4681" w:rsidRPr="008A1450">
        <w:t>&lt;50kN</w:t>
      </w:r>
      <w:r w:rsidR="008A1450" w:rsidRPr="008A1450">
        <w:t xml:space="preserve">, </w:t>
      </w:r>
      <w:r w:rsidR="008A1450" w:rsidRPr="0082551B">
        <w:rPr>
          <w:highlight w:val="yellow"/>
        </w:rPr>
        <w:t>neue Doku?</w:t>
      </w:r>
    </w:p>
    <w:p w:rsidR="00C727A5" w:rsidRDefault="002220D2" w:rsidP="00C727A5">
      <w:pPr>
        <w:pStyle w:val="berschrift1"/>
      </w:pPr>
      <w:r>
        <w:t>Warm Panels und Instrumentierung</w:t>
      </w:r>
    </w:p>
    <w:p w:rsidR="000413DF" w:rsidRPr="000413DF" w:rsidRDefault="0082551B" w:rsidP="002220D2">
      <w:pPr>
        <w:pStyle w:val="Numbering"/>
      </w:pPr>
      <w:r>
        <w:t>W</w:t>
      </w:r>
      <w:r w:rsidR="00220A91" w:rsidRPr="008A1450">
        <w:t xml:space="preserve">arm </w:t>
      </w:r>
      <w:r>
        <w:t>P</w:t>
      </w:r>
      <w:r w:rsidR="00220A91" w:rsidRPr="008A1450">
        <w:t xml:space="preserve">anel </w:t>
      </w:r>
      <w:r>
        <w:t xml:space="preserve">NL </w:t>
      </w:r>
      <w:r w:rsidR="00220A91" w:rsidRPr="008A1450">
        <w:t>design</w:t>
      </w:r>
      <w:r w:rsidR="000979A5" w:rsidRPr="008A1450">
        <w:t xml:space="preserve">: </w:t>
      </w:r>
      <w:r w:rsidR="000651E5" w:rsidRPr="008A1450">
        <w:t xml:space="preserve">Platzhalter </w:t>
      </w:r>
      <w:r w:rsidR="000979A5" w:rsidRPr="008A1450">
        <w:t xml:space="preserve">ist </w:t>
      </w:r>
      <w:r w:rsidR="000651E5" w:rsidRPr="008A1450">
        <w:t>definiert</w:t>
      </w:r>
      <w:r w:rsidR="008A1450">
        <w:t xml:space="preserve">, Design geht weiter, </w:t>
      </w:r>
      <w:r>
        <w:t>alte Gestell bleibt.</w:t>
      </w:r>
    </w:p>
    <w:p w:rsidR="002220D2" w:rsidRPr="000413DF" w:rsidRDefault="00E63652" w:rsidP="002220D2">
      <w:pPr>
        <w:pStyle w:val="Numbering"/>
        <w:rPr>
          <w:b/>
          <w:highlight w:val="yellow"/>
        </w:rPr>
      </w:pPr>
      <w:r w:rsidRPr="008A7A29">
        <w:lastRenderedPageBreak/>
        <w:t xml:space="preserve">Halle </w:t>
      </w:r>
      <w:r w:rsidR="002220D2">
        <w:t xml:space="preserve">West (alt Referenzmagnetboxen): </w:t>
      </w:r>
      <w:r w:rsidR="000413DF" w:rsidRPr="000413DF">
        <w:rPr>
          <w:highlight w:val="yellow"/>
        </w:rPr>
        <w:t xml:space="preserve">keine </w:t>
      </w:r>
      <w:proofErr w:type="spellStart"/>
      <w:r w:rsidR="000413DF" w:rsidRPr="000413DF">
        <w:rPr>
          <w:highlight w:val="yellow"/>
        </w:rPr>
        <w:t>Flowcontroller</w:t>
      </w:r>
      <w:proofErr w:type="spellEnd"/>
      <w:r w:rsidR="000413DF" w:rsidRPr="000413DF">
        <w:rPr>
          <w:highlight w:val="yellow"/>
        </w:rPr>
        <w:t>, die SVs entfallen, da alle Kaltventile in der BOX offen bleiben</w:t>
      </w:r>
      <w:r w:rsidR="0082551B">
        <w:rPr>
          <w:highlight w:val="yellow"/>
        </w:rPr>
        <w:t>, Warmgasgruppe aus alte Handventilen und 2 VD66 Ventilen (aus NR und WR</w:t>
      </w:r>
      <w:r w:rsidR="001A5506">
        <w:rPr>
          <w:highlight w:val="yellow"/>
        </w:rPr>
        <w:t xml:space="preserve">, Yury braucht die </w:t>
      </w:r>
      <w:proofErr w:type="spellStart"/>
      <w:r w:rsidR="001A5506">
        <w:rPr>
          <w:highlight w:val="yellow"/>
        </w:rPr>
        <w:t>SerienNr</w:t>
      </w:r>
      <w:proofErr w:type="spellEnd"/>
      <w:r w:rsidR="001A5506">
        <w:rPr>
          <w:highlight w:val="yellow"/>
        </w:rPr>
        <w:t>.</w:t>
      </w:r>
      <w:r w:rsidR="0082551B">
        <w:rPr>
          <w:highlight w:val="yellow"/>
        </w:rPr>
        <w:t>)</w:t>
      </w:r>
    </w:p>
    <w:p w:rsidR="00D44392" w:rsidRPr="008A7A29" w:rsidRDefault="007A4149" w:rsidP="002220D2">
      <w:pPr>
        <w:pStyle w:val="Numbering"/>
        <w:rPr>
          <w:b/>
        </w:rPr>
      </w:pPr>
      <w:proofErr w:type="spellStart"/>
      <w:r w:rsidRPr="008A7A29">
        <w:t>Flowcontroller</w:t>
      </w:r>
      <w:proofErr w:type="spellEnd"/>
      <w:r w:rsidRPr="008A7A29">
        <w:t xml:space="preserve"> </w:t>
      </w:r>
      <w:r w:rsidR="00487042">
        <w:t xml:space="preserve">sind nur in WG </w:t>
      </w:r>
      <w:proofErr w:type="spellStart"/>
      <w:r w:rsidR="00487042">
        <w:t>panel</w:t>
      </w:r>
      <w:proofErr w:type="spellEnd"/>
      <w:r w:rsidR="00487042">
        <w:t xml:space="preserve">. Sind bestellt und in 3D gebaut. </w:t>
      </w:r>
      <w:r w:rsidR="00487042" w:rsidRPr="00487042">
        <w:rPr>
          <w:highlight w:val="yellow"/>
        </w:rPr>
        <w:t>Liefertermin</w:t>
      </w:r>
      <w:r w:rsidR="00942A87">
        <w:rPr>
          <w:highlight w:val="yellow"/>
        </w:rPr>
        <w:t>? Mindestens noch 8 Wochen</w:t>
      </w:r>
      <w:r w:rsidR="00487042">
        <w:t xml:space="preserve"> </w:t>
      </w:r>
    </w:p>
    <w:p w:rsidR="00546021" w:rsidRPr="008A7A29" w:rsidRDefault="00546021" w:rsidP="002220D2">
      <w:pPr>
        <w:pStyle w:val="Numbering"/>
      </w:pPr>
      <w:r>
        <w:t>Material für Sensorverrohrung (</w:t>
      </w:r>
      <w:proofErr w:type="spellStart"/>
      <w:r>
        <w:t>valve-manifolds</w:t>
      </w:r>
      <w:proofErr w:type="spellEnd"/>
      <w:r>
        <w:t>) k</w:t>
      </w:r>
      <w:r w:rsidR="00717C15">
        <w:t xml:space="preserve">aufen und vorbereiten, </w:t>
      </w:r>
      <w:proofErr w:type="spellStart"/>
      <w:r w:rsidR="00717C15">
        <w:t>Swagelok</w:t>
      </w:r>
      <w:proofErr w:type="spellEnd"/>
      <w:r w:rsidR="00717C15">
        <w:t xml:space="preserve"> in MS und Rohre in </w:t>
      </w:r>
      <w:proofErr w:type="spellStart"/>
      <w:r w:rsidR="00717C15">
        <w:t>Cu</w:t>
      </w:r>
      <w:proofErr w:type="spellEnd"/>
      <w:r w:rsidR="00717C15">
        <w:t xml:space="preserve"> -&gt; Schema/Logik festlegen!</w:t>
      </w:r>
      <w:r w:rsidR="00A374E6">
        <w:t xml:space="preserve"> Yury erstellt</w:t>
      </w:r>
      <w:r w:rsidR="00864EF1">
        <w:t xml:space="preserve"> eine </w:t>
      </w:r>
      <w:r w:rsidR="00A374E6">
        <w:t>Liste und Dieter bestellt</w:t>
      </w:r>
      <w:r w:rsidR="000413DF">
        <w:t xml:space="preserve"> </w:t>
      </w:r>
      <w:r w:rsidR="000413DF" w:rsidRPr="000413DF">
        <w:rPr>
          <w:color w:val="FF0000"/>
          <w:highlight w:val="yellow"/>
        </w:rPr>
        <w:t>-&gt; noch nicht begonnen</w:t>
      </w:r>
    </w:p>
    <w:p w:rsidR="007419C4" w:rsidRPr="008A7A29" w:rsidRDefault="002220D2" w:rsidP="002220D2">
      <w:pPr>
        <w:pStyle w:val="Numbering"/>
      </w:pPr>
      <w:r>
        <w:rPr>
          <w:lang w:val="en-US"/>
        </w:rPr>
        <w:t>V</w:t>
      </w:r>
      <w:r w:rsidR="00220A91" w:rsidRPr="008A7A29">
        <w:rPr>
          <w:lang w:val="en-US"/>
        </w:rPr>
        <w:t>alve control air in the tunnel</w:t>
      </w:r>
      <w:r>
        <w:rPr>
          <w:lang w:val="en-US"/>
        </w:rPr>
        <w:t xml:space="preserve">: </w:t>
      </w:r>
      <w:r w:rsidR="008A7CE9" w:rsidRPr="008A7A29">
        <w:rPr>
          <w:lang w:val="en-US"/>
        </w:rPr>
        <w:t xml:space="preserve">Matthias Ewers </w:t>
      </w:r>
      <w:proofErr w:type="spellStart"/>
      <w:r w:rsidR="008A7CE9" w:rsidRPr="008A7A29">
        <w:rPr>
          <w:lang w:val="en-US"/>
        </w:rPr>
        <w:t>macht</w:t>
      </w:r>
      <w:proofErr w:type="spellEnd"/>
      <w:r w:rsidR="008A7CE9" w:rsidRPr="008A7A29">
        <w:rPr>
          <w:lang w:val="en-US"/>
        </w:rPr>
        <w:t xml:space="preserve"> </w:t>
      </w:r>
      <w:proofErr w:type="spellStart"/>
      <w:r w:rsidR="008A7CE9" w:rsidRPr="008A7A29">
        <w:rPr>
          <w:lang w:val="en-US"/>
        </w:rPr>
        <w:t>es</w:t>
      </w:r>
      <w:proofErr w:type="spellEnd"/>
      <w:r w:rsidR="008A7CE9" w:rsidRPr="008A7A29">
        <w:rPr>
          <w:lang w:val="en-US"/>
        </w:rPr>
        <w:t xml:space="preserve">. </w:t>
      </w:r>
      <w:r w:rsidR="008A7CE9" w:rsidRPr="008A7A29">
        <w:t>Bis Ende des Jahres 2019 sollen alle Teile da sein.</w:t>
      </w:r>
      <w:r>
        <w:t xml:space="preserve"> </w:t>
      </w:r>
      <w:r w:rsidR="007419C4" w:rsidRPr="008A7A29">
        <w:t>Endgültige</w:t>
      </w:r>
      <w:r w:rsidR="00414834" w:rsidRPr="008A7A29">
        <w:t xml:space="preserve"> Ventil-Liste soll bin Ende Sommer freigegeben sein.</w:t>
      </w:r>
      <w:r w:rsidR="007419C4" w:rsidRPr="008A7A29">
        <w:t xml:space="preserve"> Keine Fernauslese nötig.</w:t>
      </w:r>
    </w:p>
    <w:p w:rsidR="00B54739" w:rsidRDefault="00B54739" w:rsidP="00376244">
      <w:pPr>
        <w:pStyle w:val="berschrift1"/>
        <w:rPr>
          <w:rFonts w:eastAsia="Times New Roman"/>
          <w:lang w:eastAsia="de-DE"/>
        </w:rPr>
      </w:pPr>
      <w:proofErr w:type="spellStart"/>
      <w:r w:rsidRPr="00B54739">
        <w:rPr>
          <w:rFonts w:eastAsia="Times New Roman"/>
          <w:lang w:eastAsia="de-DE"/>
        </w:rPr>
        <w:t>Quenchgassammel</w:t>
      </w:r>
      <w:r w:rsidR="005A34CF">
        <w:rPr>
          <w:rFonts w:eastAsia="Times New Roman"/>
          <w:lang w:eastAsia="de-DE"/>
        </w:rPr>
        <w:t>l</w:t>
      </w:r>
      <w:r w:rsidRPr="00B54739">
        <w:rPr>
          <w:rFonts w:eastAsia="Times New Roman"/>
          <w:lang w:eastAsia="de-DE"/>
        </w:rPr>
        <w:t>eitung</w:t>
      </w:r>
      <w:proofErr w:type="spellEnd"/>
    </w:p>
    <w:p w:rsidR="00DA022E" w:rsidRPr="008A7A29" w:rsidRDefault="00B817E4" w:rsidP="00376244">
      <w:pPr>
        <w:pStyle w:val="Numbering"/>
      </w:pPr>
      <w:r w:rsidRPr="008A7A29">
        <w:t>F</w:t>
      </w:r>
      <w:r w:rsidR="00220A91" w:rsidRPr="008A7A29">
        <w:t xml:space="preserve">inal design </w:t>
      </w:r>
      <w:proofErr w:type="spellStart"/>
      <w:r w:rsidR="00220A91" w:rsidRPr="008A7A29">
        <w:t>of</w:t>
      </w:r>
      <w:proofErr w:type="spellEnd"/>
      <w:r w:rsidR="00220A91" w:rsidRPr="008A7A29">
        <w:t xml:space="preserve"> DN200 </w:t>
      </w:r>
      <w:proofErr w:type="spellStart"/>
      <w:r w:rsidR="00220A91" w:rsidRPr="008A7A29">
        <w:t>Quench</w:t>
      </w:r>
      <w:r w:rsidR="00DA022E" w:rsidRPr="008A7A29">
        <w:t>gas</w:t>
      </w:r>
      <w:r w:rsidR="00220A91" w:rsidRPr="008A7A29">
        <w:t>sammelleitung</w:t>
      </w:r>
      <w:proofErr w:type="spellEnd"/>
      <w:r w:rsidR="00220A91" w:rsidRPr="008A7A29">
        <w:t xml:space="preserve"> </w:t>
      </w:r>
      <w:r w:rsidR="001D026D" w:rsidRPr="008A7A29">
        <w:t xml:space="preserve">und Verbindungen </w:t>
      </w:r>
      <w:r w:rsidR="001D026D" w:rsidRPr="008A7A29">
        <w:sym w:font="Wingdings" w:char="F0E0"/>
      </w:r>
      <w:r w:rsidR="00A56742" w:rsidRPr="008A7A29">
        <w:t xml:space="preserve"> </w:t>
      </w:r>
      <w:r w:rsidR="00DC3BB6">
        <w:t xml:space="preserve">Ausschreibung </w:t>
      </w:r>
      <w:r w:rsidR="00942A87">
        <w:t xml:space="preserve">ist </w:t>
      </w:r>
      <w:r w:rsidR="00DC3BB6">
        <w:t xml:space="preserve">raus, Angebote bis </w:t>
      </w:r>
      <w:r w:rsidR="00942A87">
        <w:t>27.8</w:t>
      </w:r>
      <w:r w:rsidR="00DC3BB6">
        <w:t>.</w:t>
      </w:r>
      <w:r w:rsidR="00C3742A">
        <w:t xml:space="preserve"> </w:t>
      </w:r>
      <w:r w:rsidR="004D7D1C">
        <w:t>Auslegungsdr</w:t>
      </w:r>
      <w:r w:rsidR="005054CB">
        <w:t>u</w:t>
      </w:r>
      <w:r w:rsidR="004D7D1C">
        <w:t>ck i</w:t>
      </w:r>
      <w:r w:rsidR="008A7A29" w:rsidRPr="008A7A29">
        <w:rPr>
          <w:b/>
        </w:rPr>
        <w:t>st PN16</w:t>
      </w:r>
      <w:r w:rsidR="008A7A29">
        <w:rPr>
          <w:b/>
        </w:rPr>
        <w:t>.</w:t>
      </w:r>
    </w:p>
    <w:p w:rsidR="00DA022E" w:rsidRPr="008A7A29" w:rsidRDefault="00DA022E" w:rsidP="00376244">
      <w:pPr>
        <w:pStyle w:val="Numbering"/>
      </w:pPr>
      <w:r w:rsidRPr="008A7A29">
        <w:t xml:space="preserve">DN200 Einbindung DN80-100 zu DN350 </w:t>
      </w:r>
      <w:r w:rsidRPr="008A7A29">
        <w:sym w:font="Wingdings" w:char="F0E0"/>
      </w:r>
      <w:r w:rsidRPr="008A7A29">
        <w:t xml:space="preserve"> </w:t>
      </w:r>
      <w:r w:rsidR="00376244">
        <w:t xml:space="preserve">Ist OK an den DN100 </w:t>
      </w:r>
      <w:r w:rsidR="00AD5DFC">
        <w:t>T</w:t>
      </w:r>
      <w:r w:rsidR="00376244">
        <w:t>eil zu trennen.</w:t>
      </w:r>
    </w:p>
    <w:p w:rsidR="00A56742" w:rsidRPr="008A7A29" w:rsidRDefault="00B817E4" w:rsidP="00376244">
      <w:pPr>
        <w:pStyle w:val="Numbering"/>
      </w:pPr>
      <w:proofErr w:type="spellStart"/>
      <w:r w:rsidRPr="008A7A29">
        <w:t>Kautzy</w:t>
      </w:r>
      <w:proofErr w:type="spellEnd"/>
      <w:r w:rsidRPr="008A7A29">
        <w:t xml:space="preserve"> “Station” in Halle Nord</w:t>
      </w:r>
      <w:r w:rsidR="00DA022E" w:rsidRPr="008A7A29">
        <w:t>. w</w:t>
      </w:r>
      <w:r w:rsidRPr="008A7A29">
        <w:t>artet auf MTH Test</w:t>
      </w:r>
      <w:r w:rsidR="00DA022E" w:rsidRPr="008A7A29">
        <w:t xml:space="preserve"> mit </w:t>
      </w:r>
      <w:proofErr w:type="spellStart"/>
      <w:r w:rsidR="00DA022E" w:rsidRPr="008A7A29">
        <w:t>neue</w:t>
      </w:r>
      <w:proofErr w:type="spellEnd"/>
      <w:r w:rsidR="00DA022E" w:rsidRPr="008A7A29">
        <w:t xml:space="preserve"> Sich </w:t>
      </w:r>
      <w:proofErr w:type="spellStart"/>
      <w:r w:rsidR="00DA022E" w:rsidRPr="008A7A29">
        <w:t>Vent</w:t>
      </w:r>
      <w:proofErr w:type="spellEnd"/>
      <w:r w:rsidR="00DA022E" w:rsidRPr="008A7A29">
        <w:t xml:space="preserve"> am Magnet. Danach zu klären auch </w:t>
      </w:r>
      <w:r w:rsidRPr="008A7A29">
        <w:t xml:space="preserve">Ventile NLZP (11T 21T, </w:t>
      </w:r>
      <w:proofErr w:type="gramStart"/>
      <w:r w:rsidRPr="008A7A29">
        <w:t>… )</w:t>
      </w:r>
      <w:proofErr w:type="gramEnd"/>
      <w:r w:rsidR="00DA022E" w:rsidRPr="008A7A29">
        <w:t>.</w:t>
      </w:r>
    </w:p>
    <w:p w:rsidR="00FE191F" w:rsidRDefault="00DF2F9E" w:rsidP="00376244">
      <w:pPr>
        <w:pStyle w:val="Numbering"/>
      </w:pPr>
      <w:proofErr w:type="spellStart"/>
      <w:r w:rsidRPr="008A7A29">
        <w:t>Quenchleitung</w:t>
      </w:r>
      <w:proofErr w:type="spellEnd"/>
      <w:r w:rsidRPr="008A7A29">
        <w:t xml:space="preserve"> </w:t>
      </w:r>
      <w:r w:rsidR="00B817E4" w:rsidRPr="008A7A29">
        <w:t xml:space="preserve">am </w:t>
      </w:r>
      <w:proofErr w:type="spellStart"/>
      <w:r w:rsidR="00B817E4" w:rsidRPr="008A7A29">
        <w:t>Kickerumg</w:t>
      </w:r>
      <w:proofErr w:type="spellEnd"/>
      <w:r w:rsidR="00B817E4" w:rsidRPr="008A7A29">
        <w:t>.</w:t>
      </w:r>
      <w:r w:rsidRPr="008A7A29">
        <w:sym w:font="Wingdings" w:char="F0E0"/>
      </w:r>
      <w:r w:rsidRPr="008A7A29">
        <w:t xml:space="preserve"> </w:t>
      </w:r>
      <w:r w:rsidR="0061274B">
        <w:t>ist entschieden</w:t>
      </w:r>
      <w:r w:rsidR="00376244">
        <w:t>.</w:t>
      </w:r>
    </w:p>
    <w:p w:rsidR="009A6D8A" w:rsidRPr="00376244" w:rsidRDefault="009A6D8A" w:rsidP="00376244">
      <w:pPr>
        <w:pStyle w:val="Numbering"/>
      </w:pPr>
      <w:r>
        <w:t xml:space="preserve">Die Verbindung zwischen der Hallenversorgungsbox Halle Nord und der </w:t>
      </w:r>
      <w:proofErr w:type="spellStart"/>
      <w:r>
        <w:t>Quenchgassammelleitung</w:t>
      </w:r>
      <w:proofErr w:type="spellEnd"/>
      <w:r>
        <w:t xml:space="preserve"> soll getrennt werden.</w:t>
      </w:r>
    </w:p>
    <w:p w:rsidR="00863E2C" w:rsidRDefault="00863E2C" w:rsidP="00863E2C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HERA-Halle Nord</w:t>
      </w:r>
    </w:p>
    <w:p w:rsidR="00863E2C" w:rsidRPr="00981622" w:rsidRDefault="00863E2C" w:rsidP="00863E2C">
      <w:pPr>
        <w:pStyle w:val="Numbering"/>
      </w:pPr>
      <w:r w:rsidRPr="00981622">
        <w:t xml:space="preserve">Trennen der HERA-Transferleitung Nord/Ost ist abgeschlossen, Ist-Zustand an Anatoly </w:t>
      </w:r>
      <w:proofErr w:type="spellStart"/>
      <w:r w:rsidRPr="00981622">
        <w:t>Zolot</w:t>
      </w:r>
      <w:r w:rsidR="00487042">
        <w:t>o</w:t>
      </w:r>
      <w:r w:rsidRPr="00981622">
        <w:t>v</w:t>
      </w:r>
      <w:proofErr w:type="spellEnd"/>
      <w:r w:rsidRPr="00981622">
        <w:t>, 3D-Model wurde aktualisiert.</w:t>
      </w:r>
      <w:r w:rsidR="00487042">
        <w:t xml:space="preserve"> </w:t>
      </w:r>
    </w:p>
    <w:p w:rsidR="00BA07BF" w:rsidRPr="00BA07BF" w:rsidRDefault="00863E2C" w:rsidP="00BA07BF">
      <w:pPr>
        <w:pStyle w:val="Numbering"/>
        <w:rPr>
          <w:highlight w:val="yellow"/>
        </w:rPr>
      </w:pPr>
      <w:r>
        <w:t xml:space="preserve">Was ist mit den in der Leitung installierten T-Sensoren, sind diese geprüft und wann werden diese neu verkabelt </w:t>
      </w:r>
      <w:r w:rsidRPr="00BF19D8">
        <w:rPr>
          <w:highlight w:val="yellow"/>
        </w:rPr>
        <w:t xml:space="preserve">-&gt; </w:t>
      </w:r>
      <w:r w:rsidR="00965695">
        <w:rPr>
          <w:highlight w:val="yellow"/>
        </w:rPr>
        <w:t xml:space="preserve">Messung ist erledigt, </w:t>
      </w:r>
      <w:r w:rsidRPr="00BF19D8">
        <w:rPr>
          <w:highlight w:val="yellow"/>
        </w:rPr>
        <w:t>Gerüst</w:t>
      </w:r>
      <w:r w:rsidR="001D67A4">
        <w:rPr>
          <w:highlight w:val="yellow"/>
        </w:rPr>
        <w:t xml:space="preserve"> wird noch benötigt</w:t>
      </w:r>
      <w:r w:rsidR="00965695">
        <w:rPr>
          <w:highlight w:val="yellow"/>
        </w:rPr>
        <w:t xml:space="preserve"> für Anschluss 80K-R.</w:t>
      </w:r>
    </w:p>
    <w:p w:rsidR="00863E2C" w:rsidRDefault="001D67A4" w:rsidP="00863E2C">
      <w:pPr>
        <w:pStyle w:val="Numbering"/>
      </w:pPr>
      <w:r w:rsidRPr="008A1450">
        <w:t>Es muss noch ein Platz für den zentralen MKS-Steuerschrank in der Halle-Nord festgelegt werden, im Bereich unterhalb der HV-Box</w:t>
      </w:r>
      <w:r w:rsidR="00863E2C" w:rsidRPr="008A1450">
        <w:t xml:space="preserve">  </w:t>
      </w:r>
      <w:r w:rsidR="008A1450" w:rsidRPr="008A1450">
        <w:t xml:space="preserve">-&gt; geklärt mit K. </w:t>
      </w:r>
      <w:proofErr w:type="spellStart"/>
      <w:r w:rsidR="008A1450" w:rsidRPr="008A1450">
        <w:t>Gadow</w:t>
      </w:r>
      <w:proofErr w:type="spellEnd"/>
    </w:p>
    <w:p w:rsidR="00BA07BF" w:rsidRPr="008A1450" w:rsidRDefault="00F17E55" w:rsidP="00863E2C">
      <w:pPr>
        <w:pStyle w:val="Numbering"/>
      </w:pPr>
      <w:r>
        <w:t xml:space="preserve">Die </w:t>
      </w:r>
      <w:proofErr w:type="spellStart"/>
      <w:r w:rsidR="00BA07BF">
        <w:t>Vacuum</w:t>
      </w:r>
      <w:proofErr w:type="spellEnd"/>
      <w:r w:rsidR="00BA07BF">
        <w:t xml:space="preserve"> Barriere ist nicht wo in </w:t>
      </w:r>
      <w:proofErr w:type="spellStart"/>
      <w:r w:rsidR="00BA07BF">
        <w:t>Flowscheme</w:t>
      </w:r>
      <w:proofErr w:type="spellEnd"/>
      <w:r w:rsidR="00BA07BF">
        <w:t xml:space="preserve"> angezeigt ist.</w:t>
      </w:r>
      <w:r>
        <w:t xml:space="preserve"> Es wird geprüft und korrigiert.</w:t>
      </w:r>
    </w:p>
    <w:p w:rsidR="00863E2C" w:rsidRDefault="005054CB" w:rsidP="00376244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NL-Transferabgang (T-Stück)</w:t>
      </w:r>
    </w:p>
    <w:p w:rsidR="005054CB" w:rsidRPr="00981622" w:rsidRDefault="005054CB" w:rsidP="005054CB">
      <w:pPr>
        <w:pStyle w:val="Numbering"/>
      </w:pPr>
      <w:r w:rsidRPr="00981622">
        <w:t>Desig</w:t>
      </w:r>
      <w:r w:rsidR="009C2A39">
        <w:t>n</w:t>
      </w:r>
      <w:r w:rsidRPr="00981622">
        <w:t xml:space="preserve"> fix</w:t>
      </w:r>
    </w:p>
    <w:p w:rsidR="005054CB" w:rsidRPr="00981622" w:rsidRDefault="005054CB" w:rsidP="005054CB">
      <w:pPr>
        <w:pStyle w:val="Numbering"/>
      </w:pPr>
      <w:r w:rsidRPr="00981622">
        <w:t>Teile</w:t>
      </w:r>
      <w:r w:rsidR="00487042">
        <w:t xml:space="preserve">: DN50 </w:t>
      </w:r>
      <w:r w:rsidRPr="00981622">
        <w:t>Kompensator weich</w:t>
      </w:r>
      <w:r w:rsidR="00487042">
        <w:t>t</w:t>
      </w:r>
      <w:r w:rsidRPr="00981622">
        <w:t xml:space="preserve"> von Zeichnung ab, </w:t>
      </w:r>
      <w:r w:rsidRPr="00301157">
        <w:rPr>
          <w:highlight w:val="yellow"/>
        </w:rPr>
        <w:t xml:space="preserve">passt </w:t>
      </w:r>
      <w:r w:rsidR="00487042" w:rsidRPr="00301157">
        <w:rPr>
          <w:highlight w:val="yellow"/>
        </w:rPr>
        <w:t>nicht</w:t>
      </w:r>
      <w:r w:rsidR="00487042">
        <w:t xml:space="preserve"> </w:t>
      </w:r>
      <w:r w:rsidR="00487042">
        <w:sym w:font="Wingdings" w:char="F0E0"/>
      </w:r>
      <w:r w:rsidR="00487042">
        <w:t xml:space="preserve"> muss neu gekauft werden, </w:t>
      </w:r>
      <w:r w:rsidR="00487042" w:rsidRPr="00301157">
        <w:rPr>
          <w:highlight w:val="yellow"/>
        </w:rPr>
        <w:t xml:space="preserve">Liefertermin </w:t>
      </w:r>
      <w:r w:rsidR="00301157" w:rsidRPr="00301157">
        <w:rPr>
          <w:highlight w:val="yellow"/>
        </w:rPr>
        <w:t>kommt von Dieter</w:t>
      </w:r>
    </w:p>
    <w:p w:rsidR="005054CB" w:rsidRDefault="005054CB" w:rsidP="005054CB">
      <w:pPr>
        <w:pStyle w:val="Numbering"/>
        <w:rPr>
          <w:rFonts w:eastAsia="Times New Roman"/>
        </w:rPr>
      </w:pPr>
      <w:r w:rsidRPr="00981622">
        <w:rPr>
          <w:rFonts w:eastAsia="Times New Roman"/>
        </w:rPr>
        <w:t>Vorfertigung der Bauteile beginnt KW30</w:t>
      </w:r>
      <w:r w:rsidR="00A80F95">
        <w:rPr>
          <w:rFonts w:eastAsia="Times New Roman"/>
        </w:rPr>
        <w:t xml:space="preserve"> -&gt; innere Verrohrung </w:t>
      </w:r>
      <w:r w:rsidR="00A80F95" w:rsidRPr="00301157">
        <w:rPr>
          <w:rFonts w:eastAsia="Times New Roman"/>
        </w:rPr>
        <w:t>fertig</w:t>
      </w:r>
      <w:r w:rsidR="00487042">
        <w:rPr>
          <w:rFonts w:eastAsia="Times New Roman"/>
        </w:rPr>
        <w:t xml:space="preserve"> (sieh oben)</w:t>
      </w:r>
      <w:r w:rsidR="00A80F95">
        <w:rPr>
          <w:rFonts w:eastAsia="Times New Roman"/>
        </w:rPr>
        <w:t>, Vakuum-Mantel bei ZM in Fertigung</w:t>
      </w:r>
    </w:p>
    <w:p w:rsidR="00A80F95" w:rsidRPr="00981622" w:rsidRDefault="00A80F95" w:rsidP="005054CB">
      <w:pPr>
        <w:pStyle w:val="Numbering"/>
        <w:rPr>
          <w:rFonts w:eastAsia="Times New Roman"/>
        </w:rPr>
      </w:pPr>
      <w:r>
        <w:rPr>
          <w:rFonts w:eastAsia="Times New Roman"/>
        </w:rPr>
        <w:t>Gerüst ist aufgebaut</w:t>
      </w:r>
    </w:p>
    <w:p w:rsidR="005054CB" w:rsidRPr="00487042" w:rsidRDefault="005054CB" w:rsidP="005054CB">
      <w:pPr>
        <w:pStyle w:val="Numbering"/>
        <w:rPr>
          <w:rFonts w:eastAsia="Times New Roman"/>
        </w:rPr>
      </w:pPr>
      <w:r w:rsidRPr="00487042">
        <w:rPr>
          <w:rFonts w:eastAsia="Times New Roman"/>
        </w:rPr>
        <w:t>Problem ist noch das „spezi</w:t>
      </w:r>
      <w:r w:rsidR="00864EF1" w:rsidRPr="00487042">
        <w:rPr>
          <w:rFonts w:eastAsia="Times New Roman"/>
        </w:rPr>
        <w:t>e</w:t>
      </w:r>
      <w:r w:rsidRPr="00487042">
        <w:rPr>
          <w:rFonts w:eastAsia="Times New Roman"/>
        </w:rPr>
        <w:t>l</w:t>
      </w:r>
      <w:r w:rsidR="00864EF1" w:rsidRPr="00487042">
        <w:rPr>
          <w:rFonts w:eastAsia="Times New Roman"/>
        </w:rPr>
        <w:t>le</w:t>
      </w:r>
      <w:r w:rsidRPr="00487042">
        <w:rPr>
          <w:rFonts w:eastAsia="Times New Roman"/>
        </w:rPr>
        <w:t xml:space="preserve">“ </w:t>
      </w:r>
      <w:r w:rsidR="00864EF1" w:rsidRPr="00487042">
        <w:rPr>
          <w:rFonts w:eastAsia="Times New Roman"/>
        </w:rPr>
        <w:t xml:space="preserve">Linde </w:t>
      </w:r>
      <w:r w:rsidRPr="00487042">
        <w:rPr>
          <w:rFonts w:eastAsia="Times New Roman"/>
        </w:rPr>
        <w:t xml:space="preserve">T-Stück </w:t>
      </w:r>
      <w:r w:rsidR="001D67A4" w:rsidRPr="00487042">
        <w:rPr>
          <w:rFonts w:eastAsia="Times New Roman"/>
        </w:rPr>
        <w:t>135x2</w:t>
      </w:r>
      <w:proofErr w:type="gramStart"/>
      <w:r w:rsidR="001D67A4" w:rsidRPr="00487042">
        <w:rPr>
          <w:rFonts w:eastAsia="Times New Roman"/>
        </w:rPr>
        <w:t>,0</w:t>
      </w:r>
      <w:proofErr w:type="gramEnd"/>
      <w:r w:rsidR="001D67A4" w:rsidRPr="00487042">
        <w:rPr>
          <w:rFonts w:eastAsia="Times New Roman"/>
        </w:rPr>
        <w:t xml:space="preserve"> und </w:t>
      </w:r>
      <w:r w:rsidRPr="00487042">
        <w:rPr>
          <w:rFonts w:eastAsia="Times New Roman"/>
        </w:rPr>
        <w:t>68mmx33,7</w:t>
      </w:r>
      <w:r w:rsidR="001D67A4" w:rsidRPr="00487042">
        <w:rPr>
          <w:rFonts w:eastAsia="Times New Roman"/>
        </w:rPr>
        <w:t xml:space="preserve"> -&gt; in der Hauptwerkstatt aus Originalroh</w:t>
      </w:r>
      <w:r w:rsidR="00AE0B72" w:rsidRPr="00487042">
        <w:rPr>
          <w:rFonts w:eastAsia="Times New Roman"/>
        </w:rPr>
        <w:t>r</w:t>
      </w:r>
      <w:r w:rsidR="001D67A4" w:rsidRPr="00487042">
        <w:rPr>
          <w:rFonts w:eastAsia="Times New Roman"/>
        </w:rPr>
        <w:t xml:space="preserve"> Aushalsungen gemacht</w:t>
      </w:r>
      <w:r w:rsidR="00AE0B72" w:rsidRPr="00487042">
        <w:rPr>
          <w:rFonts w:eastAsia="Times New Roman"/>
        </w:rPr>
        <w:t xml:space="preserve"> -&gt; sehen gut aus</w:t>
      </w:r>
      <w:r w:rsidR="009C4B50" w:rsidRPr="00487042">
        <w:rPr>
          <w:rFonts w:eastAsia="Times New Roman"/>
        </w:rPr>
        <w:t xml:space="preserve">, </w:t>
      </w:r>
      <w:r w:rsidR="004314F7" w:rsidRPr="00487042">
        <w:rPr>
          <w:rFonts w:eastAsia="Times New Roman"/>
        </w:rPr>
        <w:t>so verwenden (Wandstärke) -&gt; Ja</w:t>
      </w:r>
      <w:r w:rsidR="00AE0B72" w:rsidRPr="00487042">
        <w:rPr>
          <w:rFonts w:eastAsia="Times New Roman"/>
        </w:rPr>
        <w:t>.</w:t>
      </w:r>
    </w:p>
    <w:p w:rsidR="009C4B50" w:rsidRDefault="009C4B50" w:rsidP="00376244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Ausbau Zusätzliche Dipole und Verbindungsteile</w:t>
      </w:r>
    </w:p>
    <w:p w:rsidR="009C4B50" w:rsidRDefault="009C4B50" w:rsidP="00301157">
      <w:pPr>
        <w:pStyle w:val="Numbering"/>
        <w:rPr>
          <w:b/>
        </w:rPr>
      </w:pPr>
      <w:r w:rsidRPr="008A7A29">
        <w:t>Ausbau Verbindungsteile Magnete</w:t>
      </w:r>
      <w:r>
        <w:t xml:space="preserve">: </w:t>
      </w:r>
      <w:r w:rsidRPr="008A7A29">
        <w:t>Die fehlenden Teile für die Magnetverbindungen, Schilde, Balgklammern, etc</w:t>
      </w:r>
      <w:r w:rsidR="00A80F95">
        <w:t>.</w:t>
      </w:r>
      <w:r w:rsidRPr="008A7A29">
        <w:t>, sollen aus bestehenden Verbindungen ausgebaut werden. Wir brauchen 26 Stücke (2 haben wir schon). Die Ausbauzeit soll im Zeitplan eingeplant werden. Sind auch die Alu-Kappen (mit Isolation) in der Rechnung drin?</w:t>
      </w:r>
      <w:r>
        <w:t xml:space="preserve"> </w:t>
      </w:r>
      <w:r w:rsidRPr="00C93CD3">
        <w:t xml:space="preserve">Liste </w:t>
      </w:r>
      <w:r>
        <w:t>alle Teile zum Abbau</w:t>
      </w:r>
      <w:r w:rsidRPr="00C93CD3">
        <w:t>en soll bald fertig sein.</w:t>
      </w:r>
      <w:r w:rsidRPr="001B038B">
        <w:rPr>
          <w:b/>
        </w:rPr>
        <w:t xml:space="preserve"> </w:t>
      </w:r>
      <w:r w:rsidRPr="00863E2C">
        <w:rPr>
          <w:b/>
        </w:rPr>
        <w:t xml:space="preserve">(12.06.2019 – approval to use the parts from installed magnets) </w:t>
      </w:r>
      <w:r w:rsidRPr="007D3C76">
        <w:rPr>
          <w:b/>
          <w:lang w:val="en-US"/>
        </w:rPr>
        <w:sym w:font="Wingdings" w:char="F0E0"/>
      </w:r>
      <w:r w:rsidRPr="00863E2C">
        <w:rPr>
          <w:b/>
        </w:rPr>
        <w:t xml:space="preserve"> Marco ist dabei</w:t>
      </w:r>
      <w:r w:rsidR="00301157">
        <w:rPr>
          <w:b/>
        </w:rPr>
        <w:t xml:space="preserve"> </w:t>
      </w:r>
      <w:r w:rsidR="00301157" w:rsidRPr="00301157">
        <w:t>(17 Verbindungen müssen noch geöffnet werden)</w:t>
      </w:r>
      <w:r w:rsidRPr="00301157">
        <w:t>.</w:t>
      </w:r>
      <w:r w:rsidRPr="00863E2C">
        <w:rPr>
          <w:b/>
        </w:rPr>
        <w:t xml:space="preserve"> </w:t>
      </w:r>
    </w:p>
    <w:p w:rsidR="00301157" w:rsidRPr="00301157" w:rsidRDefault="00301157" w:rsidP="00301157">
      <w:pPr>
        <w:pStyle w:val="Numbering"/>
        <w:rPr>
          <w:highlight w:val="yellow"/>
        </w:rPr>
      </w:pPr>
      <w:r w:rsidRPr="00301157">
        <w:rPr>
          <w:highlight w:val="yellow"/>
        </w:rPr>
        <w:t>MLI wird bestellt (mit Ausschnitte)</w:t>
      </w:r>
    </w:p>
    <w:p w:rsidR="009C4B50" w:rsidRDefault="002243C4" w:rsidP="009C4B50">
      <w:pPr>
        <w:pStyle w:val="Numbering"/>
      </w:pPr>
      <w:r>
        <w:t>Ausbau der Magnete NL und NR angefangen:</w:t>
      </w:r>
    </w:p>
    <w:p w:rsidR="009C4B50" w:rsidRDefault="009C4B50" w:rsidP="009C2A39">
      <w:pPr>
        <w:pStyle w:val="Numbering"/>
        <w:numPr>
          <w:ilvl w:val="1"/>
          <w:numId w:val="3"/>
        </w:numPr>
        <w:ind w:left="851" w:hanging="284"/>
      </w:pPr>
      <w:r w:rsidRPr="002243C4">
        <w:lastRenderedPageBreak/>
        <w:t>BRP051 / NL151, BL111 / NR154, BL</w:t>
      </w:r>
      <w:r w:rsidR="002243C4" w:rsidRPr="002243C4">
        <w:t>013</w:t>
      </w:r>
      <w:r w:rsidRPr="002243C4">
        <w:t xml:space="preserve"> / NR</w:t>
      </w:r>
      <w:r w:rsidR="002243C4" w:rsidRPr="002243C4">
        <w:t>235</w:t>
      </w:r>
      <w:r w:rsidRPr="002243C4">
        <w:t>,</w:t>
      </w:r>
      <w:r w:rsidR="002243C4" w:rsidRPr="002243C4">
        <w:t xml:space="preserve"> BR100</w:t>
      </w:r>
      <w:r w:rsidR="002243C4" w:rsidRPr="002243C4">
        <w:rPr>
          <w:lang w:val="en-US"/>
        </w:rPr>
        <w:t>/NR244</w:t>
      </w:r>
      <w:r>
        <w:t xml:space="preserve"> </w:t>
      </w:r>
    </w:p>
    <w:p w:rsidR="009C4B50" w:rsidRDefault="00A80F95" w:rsidP="00376244">
      <w:pPr>
        <w:pStyle w:val="Numbering"/>
        <w:numPr>
          <w:ilvl w:val="1"/>
          <w:numId w:val="3"/>
        </w:numPr>
        <w:ind w:left="851" w:hanging="284"/>
      </w:pPr>
      <w:r>
        <w:t xml:space="preserve">Aus Platzgründen für die Reinräume müssen nur NL u NR die kalten </w:t>
      </w:r>
      <w:r w:rsidR="002243C4">
        <w:t>geraden Stücke ausgebaut werden</w:t>
      </w:r>
    </w:p>
    <w:p w:rsidR="00A205B7" w:rsidRDefault="00A205B7" w:rsidP="00A205B7">
      <w:pPr>
        <w:pStyle w:val="Numbering"/>
      </w:pPr>
      <w:r>
        <w:t>Quadrupole NL und NR bleiben im Tunnel</w:t>
      </w:r>
    </w:p>
    <w:p w:rsidR="00B54739" w:rsidRPr="00B54739" w:rsidRDefault="00B54739" w:rsidP="00376244">
      <w:pPr>
        <w:pStyle w:val="berschrift1"/>
        <w:rPr>
          <w:rFonts w:eastAsia="Times New Roman"/>
          <w:lang w:eastAsia="de-DE"/>
        </w:rPr>
      </w:pPr>
      <w:r w:rsidRPr="00B54739">
        <w:rPr>
          <w:rFonts w:eastAsia="Times New Roman"/>
          <w:lang w:eastAsia="de-DE"/>
        </w:rPr>
        <w:t>AOB</w:t>
      </w:r>
    </w:p>
    <w:p w:rsidR="00DC4236" w:rsidRDefault="009C5812" w:rsidP="00376244">
      <w:pPr>
        <w:pStyle w:val="Numbering"/>
      </w:pPr>
      <w:r w:rsidRPr="008A7A29">
        <w:t>Zeitplan MKS2</w:t>
      </w:r>
      <w:r w:rsidR="00376244">
        <w:t xml:space="preserve">: </w:t>
      </w:r>
      <w:r w:rsidR="008646C1" w:rsidRPr="008A7A29">
        <w:t xml:space="preserve">Nur </w:t>
      </w:r>
      <w:r w:rsidR="00C67984" w:rsidRPr="008A7A29">
        <w:t>kurzfristi</w:t>
      </w:r>
      <w:r w:rsidR="008646C1" w:rsidRPr="008A7A29">
        <w:t>g.</w:t>
      </w:r>
      <w:r w:rsidR="00376244">
        <w:t xml:space="preserve"> </w:t>
      </w:r>
      <w:r w:rsidR="00DC4236" w:rsidRPr="008A7A29">
        <w:t>MKS2 wird die Racks eins-nach-dem-anderen für die Beauftragung vorbereiten und dabei die Arbeiten für den kommenden Flash-</w:t>
      </w:r>
      <w:proofErr w:type="spellStart"/>
      <w:r w:rsidR="00DC4236" w:rsidRPr="008A7A29">
        <w:t>Shutdown</w:t>
      </w:r>
      <w:proofErr w:type="spellEnd"/>
      <w:r w:rsidR="00DC4236" w:rsidRPr="008A7A29">
        <w:t xml:space="preserve"> im Juni und die Vorbereitung für Flash-2020 parallel laufen lassen. Darum ist es aus unserer Sicht nicht sinnvoll, einen genauen Zeitplan anzugeben. Der bisher erstellte Zeitplan kann als Aufgabenplan gelesen werden.</w:t>
      </w:r>
      <w:r w:rsidR="00376244">
        <w:t xml:space="preserve"> </w:t>
      </w:r>
      <w:r w:rsidR="00DC4236" w:rsidRPr="008A7A29">
        <w:t>Die Installationsarbeiten müssen natürlich koordiniert werden, dann ist ein gemeinsamer MKS-Zeitplan u.E. erforderlich.</w:t>
      </w:r>
    </w:p>
    <w:p w:rsidR="004314F7" w:rsidRDefault="004314F7" w:rsidP="00376244">
      <w:pPr>
        <w:pStyle w:val="Numbering"/>
        <w:rPr>
          <w:highlight w:val="yellow"/>
        </w:rPr>
      </w:pPr>
      <w:r w:rsidRPr="004314F7">
        <w:rPr>
          <w:highlight w:val="yellow"/>
        </w:rPr>
        <w:t>MKS2 benötigt eine USV—Versorgung!</w:t>
      </w:r>
    </w:p>
    <w:p w:rsidR="00A175BA" w:rsidRPr="004314F7" w:rsidRDefault="00A175BA" w:rsidP="00376244">
      <w:pPr>
        <w:pStyle w:val="Numbering"/>
        <w:rPr>
          <w:highlight w:val="yellow"/>
        </w:rPr>
      </w:pPr>
      <w:r>
        <w:rPr>
          <w:highlight w:val="yellow"/>
        </w:rPr>
        <w:t xml:space="preserve">Es werden keine der </w:t>
      </w:r>
      <w:r w:rsidR="00817C62">
        <w:rPr>
          <w:highlight w:val="yellow"/>
        </w:rPr>
        <w:t>k</w:t>
      </w:r>
      <w:r>
        <w:rPr>
          <w:highlight w:val="yellow"/>
        </w:rPr>
        <w:t>alten Diff.-Blenden angeschlossen!</w:t>
      </w:r>
    </w:p>
    <w:p w:rsidR="00B40E63" w:rsidRPr="005054CB" w:rsidRDefault="0046161F" w:rsidP="00376244">
      <w:pPr>
        <w:pStyle w:val="Numbering"/>
        <w:rPr>
          <w:rFonts w:eastAsia="Times New Roman"/>
          <w:highlight w:val="yellow"/>
        </w:rPr>
      </w:pPr>
      <w:r w:rsidRPr="008A7A29">
        <w:rPr>
          <w:rFonts w:eastAsia="Times New Roman"/>
        </w:rPr>
        <w:t xml:space="preserve">Status TÜV Auftrage: läuft, sie warten auf die </w:t>
      </w:r>
      <w:r w:rsidRPr="008A7A29">
        <w:t>Rohrleitungsisometrie</w:t>
      </w:r>
      <w:r w:rsidR="00863E2C">
        <w:t xml:space="preserve"> (soll diese Woche fertig sein) </w:t>
      </w:r>
      <w:r w:rsidR="00863E2C" w:rsidRPr="005054CB">
        <w:rPr>
          <w:highlight w:val="yellow"/>
        </w:rPr>
        <w:t>-&gt; wurde KW28 an den TÜV geschickt</w:t>
      </w:r>
    </w:p>
    <w:p w:rsidR="00546021" w:rsidRDefault="00465B46" w:rsidP="00376244">
      <w:pPr>
        <w:pStyle w:val="Numbering"/>
        <w:rPr>
          <w:rFonts w:eastAsia="Times New Roman"/>
        </w:rPr>
      </w:pPr>
      <w:r w:rsidRPr="00465B46">
        <w:rPr>
          <w:rFonts w:eastAsia="Times New Roman"/>
        </w:rPr>
        <w:t xml:space="preserve">Gefährdungsbeurteilung/Risikobeurteilung MKS </w:t>
      </w:r>
      <w:r>
        <w:rPr>
          <w:rFonts w:eastAsia="Times New Roman"/>
        </w:rPr>
        <w:t>muss erstellt werden</w:t>
      </w:r>
      <w:r w:rsidR="009F31DE">
        <w:rPr>
          <w:rFonts w:eastAsia="Times New Roman"/>
        </w:rPr>
        <w:t xml:space="preserve"> </w:t>
      </w:r>
      <w:r w:rsidR="009F31DE" w:rsidRPr="009F31DE">
        <w:rPr>
          <w:rFonts w:eastAsia="Times New Roman"/>
        </w:rPr>
        <w:sym w:font="Wingdings" w:char="F0E0"/>
      </w:r>
      <w:r w:rsidR="009F31DE">
        <w:rPr>
          <w:rFonts w:eastAsia="Times New Roman"/>
        </w:rPr>
        <w:t xml:space="preserve"> Detlef mit Tobias und Yury machen weiter.</w:t>
      </w:r>
    </w:p>
    <w:p w:rsidR="00301157" w:rsidRDefault="00301157" w:rsidP="00376244">
      <w:pPr>
        <w:pStyle w:val="Numbering"/>
        <w:rPr>
          <w:rFonts w:eastAsia="Times New Roman"/>
        </w:rPr>
      </w:pPr>
      <w:r>
        <w:rPr>
          <w:rFonts w:eastAsia="Times New Roman"/>
        </w:rPr>
        <w:t xml:space="preserve">Was auf </w:t>
      </w:r>
      <w:proofErr w:type="spellStart"/>
      <w:r>
        <w:rPr>
          <w:rFonts w:eastAsia="Times New Roman"/>
        </w:rPr>
        <w:t>NotAus</w:t>
      </w:r>
      <w:proofErr w:type="spellEnd"/>
      <w:r>
        <w:rPr>
          <w:rFonts w:eastAsia="Times New Roman"/>
        </w:rPr>
        <w:t xml:space="preserve"> muss ist jetzt festgelegt</w:t>
      </w:r>
    </w:p>
    <w:p w:rsidR="004314F7" w:rsidRDefault="004314F7" w:rsidP="00376244">
      <w:pPr>
        <w:pStyle w:val="Numbering"/>
        <w:rPr>
          <w:rFonts w:eastAsia="Times New Roman"/>
          <w:highlight w:val="yellow"/>
        </w:rPr>
      </w:pPr>
      <w:r w:rsidRPr="004314F7">
        <w:rPr>
          <w:rFonts w:eastAsia="Times New Roman"/>
          <w:highlight w:val="yellow"/>
        </w:rPr>
        <w:t>Matthias Ewers fragt nach einem Kaltfahrszenario? Fahrwege, zu benutzende Ventile, etc.</w:t>
      </w:r>
    </w:p>
    <w:p w:rsidR="00303887" w:rsidRPr="004A5E96" w:rsidRDefault="00303887" w:rsidP="00303887">
      <w:pPr>
        <w:pStyle w:val="Numbering"/>
      </w:pPr>
      <w:r w:rsidRPr="004A5E96">
        <w:t>Liste MKS Bestellungen / Werkstat</w:t>
      </w:r>
      <w:r w:rsidR="002A0C26" w:rsidRPr="004A5E96">
        <w:t>t</w:t>
      </w:r>
      <w:r w:rsidRPr="004A5E96">
        <w:t>sauftr</w:t>
      </w:r>
      <w:r w:rsidR="002A0C26" w:rsidRPr="004A5E96">
        <w:t>ä</w:t>
      </w:r>
      <w:r w:rsidRPr="004A5E96">
        <w:t>ge: T:\ALPSII\Ordering\</w:t>
      </w:r>
      <w:r w:rsidRPr="004A5E96">
        <w:rPr>
          <w:rFonts w:eastAsia="Times New Roman"/>
        </w:rPr>
        <w:t>Uebersicht BA-WA ALPSII.xlsx</w:t>
      </w:r>
    </w:p>
    <w:p w:rsidR="004C01BA" w:rsidRPr="004A5E96" w:rsidRDefault="004C01BA" w:rsidP="004C01BA">
      <w:pPr>
        <w:pStyle w:val="Numbering"/>
      </w:pPr>
      <w:r w:rsidRPr="004A5E96">
        <w:rPr>
          <w:rFonts w:eastAsia="Times New Roman"/>
        </w:rPr>
        <w:t>Bestellungen MKS-2: K:\Common\BA\Projekt ALPS 2</w:t>
      </w:r>
    </w:p>
    <w:p w:rsidR="00906396" w:rsidRPr="00303887" w:rsidRDefault="001D67A4" w:rsidP="00303887">
      <w:pPr>
        <w:pStyle w:val="Numbering"/>
        <w:rPr>
          <w:highlight w:val="yellow"/>
        </w:rPr>
      </w:pPr>
      <w:r w:rsidRPr="00303887">
        <w:rPr>
          <w:highlight w:val="yellow"/>
        </w:rPr>
        <w:t xml:space="preserve">Nächstes Treffen -&gt; </w:t>
      </w:r>
      <w:r w:rsidR="00301157" w:rsidRPr="00303887">
        <w:rPr>
          <w:highlight w:val="yellow"/>
        </w:rPr>
        <w:t xml:space="preserve"> 2.9.2019</w:t>
      </w:r>
      <w:r w:rsidR="00981622" w:rsidRPr="00303887">
        <w:rPr>
          <w:highlight w:val="yellow"/>
        </w:rPr>
        <w:t xml:space="preserve"> </w:t>
      </w:r>
      <w:bookmarkStart w:id="0" w:name="_GoBack"/>
      <w:bookmarkEnd w:id="0"/>
    </w:p>
    <w:sectPr w:rsidR="00906396" w:rsidRPr="00303887" w:rsidSect="00A856A0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6D2"/>
    <w:multiLevelType w:val="hybridMultilevel"/>
    <w:tmpl w:val="45869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9FE"/>
    <w:multiLevelType w:val="hybridMultilevel"/>
    <w:tmpl w:val="8F122730"/>
    <w:lvl w:ilvl="0" w:tplc="B8C85D46">
      <w:start w:val="1"/>
      <w:numFmt w:val="bullet"/>
      <w:pStyle w:val="Numbering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43B3F"/>
    <w:multiLevelType w:val="hybridMultilevel"/>
    <w:tmpl w:val="27CE75C8"/>
    <w:lvl w:ilvl="0" w:tplc="69B251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23F11BC"/>
    <w:multiLevelType w:val="hybridMultilevel"/>
    <w:tmpl w:val="FC26F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D4281"/>
    <w:multiLevelType w:val="hybridMultilevel"/>
    <w:tmpl w:val="88C0D00C"/>
    <w:lvl w:ilvl="0" w:tplc="1116B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9492C"/>
    <w:multiLevelType w:val="hybridMultilevel"/>
    <w:tmpl w:val="BFEC426A"/>
    <w:lvl w:ilvl="0" w:tplc="4920D21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91"/>
    <w:rsid w:val="00013C09"/>
    <w:rsid w:val="000264CA"/>
    <w:rsid w:val="000413DF"/>
    <w:rsid w:val="000651E5"/>
    <w:rsid w:val="000853A4"/>
    <w:rsid w:val="000925E0"/>
    <w:rsid w:val="00092D9D"/>
    <w:rsid w:val="000979A5"/>
    <w:rsid w:val="000B661D"/>
    <w:rsid w:val="000D4B28"/>
    <w:rsid w:val="001537CC"/>
    <w:rsid w:val="00155025"/>
    <w:rsid w:val="0019078A"/>
    <w:rsid w:val="0019325E"/>
    <w:rsid w:val="001A5506"/>
    <w:rsid w:val="001B038B"/>
    <w:rsid w:val="001D026D"/>
    <w:rsid w:val="001D67A4"/>
    <w:rsid w:val="002050C8"/>
    <w:rsid w:val="00216711"/>
    <w:rsid w:val="00220A91"/>
    <w:rsid w:val="002220D2"/>
    <w:rsid w:val="002243C4"/>
    <w:rsid w:val="0023676B"/>
    <w:rsid w:val="0023750E"/>
    <w:rsid w:val="002553F3"/>
    <w:rsid w:val="00264B20"/>
    <w:rsid w:val="0026681A"/>
    <w:rsid w:val="002711F8"/>
    <w:rsid w:val="00280A91"/>
    <w:rsid w:val="0028236B"/>
    <w:rsid w:val="002A0C26"/>
    <w:rsid w:val="002B431C"/>
    <w:rsid w:val="002B6F9F"/>
    <w:rsid w:val="002D683D"/>
    <w:rsid w:val="002E3BA4"/>
    <w:rsid w:val="002F22D9"/>
    <w:rsid w:val="002F75CC"/>
    <w:rsid w:val="00301157"/>
    <w:rsid w:val="00303887"/>
    <w:rsid w:val="00315E72"/>
    <w:rsid w:val="0032098E"/>
    <w:rsid w:val="00360849"/>
    <w:rsid w:val="00376244"/>
    <w:rsid w:val="00383EB8"/>
    <w:rsid w:val="00387113"/>
    <w:rsid w:val="003871B2"/>
    <w:rsid w:val="003A517C"/>
    <w:rsid w:val="003C3B91"/>
    <w:rsid w:val="003C4681"/>
    <w:rsid w:val="003C5500"/>
    <w:rsid w:val="003D1B43"/>
    <w:rsid w:val="003D3DEA"/>
    <w:rsid w:val="003E0FBA"/>
    <w:rsid w:val="00406903"/>
    <w:rsid w:val="00414834"/>
    <w:rsid w:val="004161B0"/>
    <w:rsid w:val="0042338F"/>
    <w:rsid w:val="004314F7"/>
    <w:rsid w:val="0044077E"/>
    <w:rsid w:val="0046161F"/>
    <w:rsid w:val="00465B46"/>
    <w:rsid w:val="00487042"/>
    <w:rsid w:val="0049513B"/>
    <w:rsid w:val="004A5E96"/>
    <w:rsid w:val="004C01BA"/>
    <w:rsid w:val="004C304A"/>
    <w:rsid w:val="004C6EFE"/>
    <w:rsid w:val="004D0DFE"/>
    <w:rsid w:val="004D1292"/>
    <w:rsid w:val="004D7D1C"/>
    <w:rsid w:val="004F1698"/>
    <w:rsid w:val="005054CB"/>
    <w:rsid w:val="00506136"/>
    <w:rsid w:val="00514D25"/>
    <w:rsid w:val="00546021"/>
    <w:rsid w:val="00577D1C"/>
    <w:rsid w:val="00593E53"/>
    <w:rsid w:val="005A0344"/>
    <w:rsid w:val="005A34CF"/>
    <w:rsid w:val="005A7F18"/>
    <w:rsid w:val="005E3880"/>
    <w:rsid w:val="005F61B8"/>
    <w:rsid w:val="00602743"/>
    <w:rsid w:val="0061274B"/>
    <w:rsid w:val="00646A70"/>
    <w:rsid w:val="00672975"/>
    <w:rsid w:val="006A38B0"/>
    <w:rsid w:val="006C7916"/>
    <w:rsid w:val="006E71E4"/>
    <w:rsid w:val="007017F5"/>
    <w:rsid w:val="007062FB"/>
    <w:rsid w:val="00717C15"/>
    <w:rsid w:val="007419C4"/>
    <w:rsid w:val="0074251E"/>
    <w:rsid w:val="007A0DF4"/>
    <w:rsid w:val="007A16D2"/>
    <w:rsid w:val="007A4149"/>
    <w:rsid w:val="007A5A4E"/>
    <w:rsid w:val="007D3C76"/>
    <w:rsid w:val="007D6189"/>
    <w:rsid w:val="007F60C3"/>
    <w:rsid w:val="00817C62"/>
    <w:rsid w:val="0082026C"/>
    <w:rsid w:val="00821A92"/>
    <w:rsid w:val="0082551B"/>
    <w:rsid w:val="0085319F"/>
    <w:rsid w:val="00863E2C"/>
    <w:rsid w:val="008646C1"/>
    <w:rsid w:val="00864EF1"/>
    <w:rsid w:val="008A1450"/>
    <w:rsid w:val="008A7A29"/>
    <w:rsid w:val="008A7CE9"/>
    <w:rsid w:val="009049CC"/>
    <w:rsid w:val="00906396"/>
    <w:rsid w:val="00913E4F"/>
    <w:rsid w:val="009171C1"/>
    <w:rsid w:val="00942A87"/>
    <w:rsid w:val="00965695"/>
    <w:rsid w:val="00981622"/>
    <w:rsid w:val="00990312"/>
    <w:rsid w:val="009A6D8A"/>
    <w:rsid w:val="009C2A39"/>
    <w:rsid w:val="009C4B50"/>
    <w:rsid w:val="009C5812"/>
    <w:rsid w:val="009F31DE"/>
    <w:rsid w:val="00A175BA"/>
    <w:rsid w:val="00A205B7"/>
    <w:rsid w:val="00A374E6"/>
    <w:rsid w:val="00A56742"/>
    <w:rsid w:val="00A73AA7"/>
    <w:rsid w:val="00A80F95"/>
    <w:rsid w:val="00A833B5"/>
    <w:rsid w:val="00A83736"/>
    <w:rsid w:val="00A856A0"/>
    <w:rsid w:val="00A94A44"/>
    <w:rsid w:val="00AB2E54"/>
    <w:rsid w:val="00AC158C"/>
    <w:rsid w:val="00AC1E5D"/>
    <w:rsid w:val="00AD5DFC"/>
    <w:rsid w:val="00AE0893"/>
    <w:rsid w:val="00AE0B72"/>
    <w:rsid w:val="00B32B10"/>
    <w:rsid w:val="00B40E63"/>
    <w:rsid w:val="00B54739"/>
    <w:rsid w:val="00B817E4"/>
    <w:rsid w:val="00B82FFB"/>
    <w:rsid w:val="00BA07BF"/>
    <w:rsid w:val="00BA4B74"/>
    <w:rsid w:val="00BC695F"/>
    <w:rsid w:val="00BC7F83"/>
    <w:rsid w:val="00BD06F1"/>
    <w:rsid w:val="00BE3586"/>
    <w:rsid w:val="00BE5E45"/>
    <w:rsid w:val="00BF19D8"/>
    <w:rsid w:val="00C16340"/>
    <w:rsid w:val="00C3315B"/>
    <w:rsid w:val="00C357E8"/>
    <w:rsid w:val="00C36FED"/>
    <w:rsid w:val="00C3742A"/>
    <w:rsid w:val="00C37D07"/>
    <w:rsid w:val="00C43824"/>
    <w:rsid w:val="00C67984"/>
    <w:rsid w:val="00C727A5"/>
    <w:rsid w:val="00C84BE5"/>
    <w:rsid w:val="00C93CD3"/>
    <w:rsid w:val="00C97AFD"/>
    <w:rsid w:val="00CB74AA"/>
    <w:rsid w:val="00CD082B"/>
    <w:rsid w:val="00CD0896"/>
    <w:rsid w:val="00CE7C87"/>
    <w:rsid w:val="00D05105"/>
    <w:rsid w:val="00D22510"/>
    <w:rsid w:val="00D43001"/>
    <w:rsid w:val="00D44392"/>
    <w:rsid w:val="00D56828"/>
    <w:rsid w:val="00D7726F"/>
    <w:rsid w:val="00D9136E"/>
    <w:rsid w:val="00DA022E"/>
    <w:rsid w:val="00DC3BB6"/>
    <w:rsid w:val="00DC4236"/>
    <w:rsid w:val="00DF2F9E"/>
    <w:rsid w:val="00E146E1"/>
    <w:rsid w:val="00E3031D"/>
    <w:rsid w:val="00E507C0"/>
    <w:rsid w:val="00E540F2"/>
    <w:rsid w:val="00E63652"/>
    <w:rsid w:val="00E723C7"/>
    <w:rsid w:val="00E763E6"/>
    <w:rsid w:val="00E857E7"/>
    <w:rsid w:val="00E9654E"/>
    <w:rsid w:val="00EB2C8D"/>
    <w:rsid w:val="00ED16D2"/>
    <w:rsid w:val="00ED1C62"/>
    <w:rsid w:val="00EE0145"/>
    <w:rsid w:val="00EE4FBA"/>
    <w:rsid w:val="00F067CA"/>
    <w:rsid w:val="00F12DA0"/>
    <w:rsid w:val="00F158CC"/>
    <w:rsid w:val="00F17E55"/>
    <w:rsid w:val="00F315D9"/>
    <w:rsid w:val="00F32B96"/>
    <w:rsid w:val="00F62AEA"/>
    <w:rsid w:val="00F6754F"/>
    <w:rsid w:val="00F70340"/>
    <w:rsid w:val="00F826E0"/>
    <w:rsid w:val="00F940F3"/>
    <w:rsid w:val="00FA0026"/>
    <w:rsid w:val="00FD5ADF"/>
    <w:rsid w:val="00FE191F"/>
    <w:rsid w:val="00FF6803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27A5"/>
    <w:pPr>
      <w:spacing w:before="60" w:after="6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727A5"/>
    <w:pPr>
      <w:spacing w:before="24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27A5"/>
    <w:pPr>
      <w:spacing w:before="240" w:after="120"/>
      <w:outlineLvl w:val="1"/>
    </w:pPr>
    <w:rPr>
      <w:rFonts w:eastAsiaTheme="majorEastAsia" w:cstheme="majorBidi"/>
      <w:bCs/>
      <w:i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27A5"/>
    <w:pPr>
      <w:spacing w:before="240" w:after="120"/>
      <w:outlineLvl w:val="2"/>
    </w:pPr>
    <w:rPr>
      <w:rFonts w:eastAsiaTheme="majorEastAsia" w:cstheme="majorBidi"/>
      <w:bCs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27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27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27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27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27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bering">
    <w:name w:val="Numbering"/>
    <w:basedOn w:val="Listenabsatz"/>
    <w:link w:val="NumberingChar"/>
    <w:qFormat/>
    <w:rsid w:val="00013C09"/>
    <w:pPr>
      <w:numPr>
        <w:numId w:val="3"/>
      </w:numPr>
      <w:contextualSpacing w:val="0"/>
    </w:pPr>
    <w:rPr>
      <w:lang w:eastAsia="de-DE"/>
    </w:rPr>
  </w:style>
  <w:style w:type="character" w:customStyle="1" w:styleId="NumberingChar">
    <w:name w:val="Numbering Char"/>
    <w:basedOn w:val="Absatz-Standardschriftart"/>
    <w:link w:val="Numbering"/>
    <w:rsid w:val="00013C09"/>
    <w:rPr>
      <w:lang w:eastAsia="de-DE"/>
    </w:rPr>
  </w:style>
  <w:style w:type="paragraph" w:styleId="Listenabsatz">
    <w:name w:val="List Paragraph"/>
    <w:basedOn w:val="Standard"/>
    <w:uiPriority w:val="34"/>
    <w:rsid w:val="00220A9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727A5"/>
    <w:rPr>
      <w:rFonts w:eastAsiaTheme="majorEastAsia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27A5"/>
    <w:rPr>
      <w:rFonts w:eastAsiaTheme="majorEastAsia" w:cstheme="majorBidi"/>
      <w:bCs/>
      <w:i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27A5"/>
    <w:rPr>
      <w:rFonts w:eastAsiaTheme="majorEastAsia" w:cstheme="majorBidi"/>
      <w:bCs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27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27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27A5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27A5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27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C727A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C727A5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C727A5"/>
    <w:pPr>
      <w:spacing w:after="100"/>
      <w:ind w:left="440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727A5"/>
    <w:pPr>
      <w:spacing w:before="0" w:after="200"/>
      <w:jc w:val="center"/>
    </w:pPr>
    <w:rPr>
      <w:bCs/>
      <w:i/>
      <w:sz w:val="20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727A5"/>
    <w:pPr>
      <w:spacing w:before="120" w:after="120"/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727A5"/>
    <w:rPr>
      <w:rFonts w:eastAsiaTheme="majorEastAsia" w:cstheme="majorBidi"/>
      <w:b/>
      <w:spacing w:val="5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27A5"/>
    <w:pPr>
      <w:spacing w:after="240"/>
      <w:jc w:val="center"/>
    </w:pPr>
    <w:rPr>
      <w:rFonts w:eastAsiaTheme="majorEastAsia" w:cstheme="majorBidi"/>
      <w:i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27A5"/>
    <w:rPr>
      <w:rFonts w:eastAsiaTheme="majorEastAsia" w:cstheme="majorBidi"/>
      <w:i/>
      <w:iCs/>
      <w:szCs w:val="24"/>
    </w:rPr>
  </w:style>
  <w:style w:type="paragraph" w:styleId="KeinLeerraum">
    <w:name w:val="No Spacing"/>
    <w:basedOn w:val="Standard"/>
    <w:uiPriority w:val="1"/>
    <w:qFormat/>
    <w:rsid w:val="00C727A5"/>
    <w:pPr>
      <w:spacing w:before="0" w:after="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27A5"/>
    <w:pPr>
      <w:outlineLvl w:val="9"/>
    </w:pPr>
    <w:rPr>
      <w:lang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2B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2B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2B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2B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2B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B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27A5"/>
    <w:pPr>
      <w:spacing w:before="60" w:after="6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727A5"/>
    <w:pPr>
      <w:spacing w:before="24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27A5"/>
    <w:pPr>
      <w:spacing w:before="240" w:after="120"/>
      <w:outlineLvl w:val="1"/>
    </w:pPr>
    <w:rPr>
      <w:rFonts w:eastAsiaTheme="majorEastAsia" w:cstheme="majorBidi"/>
      <w:bCs/>
      <w:i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27A5"/>
    <w:pPr>
      <w:spacing w:before="240" w:after="120"/>
      <w:outlineLvl w:val="2"/>
    </w:pPr>
    <w:rPr>
      <w:rFonts w:eastAsiaTheme="majorEastAsia" w:cstheme="majorBidi"/>
      <w:bCs/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27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27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27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27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27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bering">
    <w:name w:val="Numbering"/>
    <w:basedOn w:val="Listenabsatz"/>
    <w:link w:val="NumberingChar"/>
    <w:qFormat/>
    <w:rsid w:val="00013C09"/>
    <w:pPr>
      <w:numPr>
        <w:numId w:val="3"/>
      </w:numPr>
      <w:contextualSpacing w:val="0"/>
    </w:pPr>
    <w:rPr>
      <w:lang w:eastAsia="de-DE"/>
    </w:rPr>
  </w:style>
  <w:style w:type="character" w:customStyle="1" w:styleId="NumberingChar">
    <w:name w:val="Numbering Char"/>
    <w:basedOn w:val="Absatz-Standardschriftart"/>
    <w:link w:val="Numbering"/>
    <w:rsid w:val="00013C09"/>
    <w:rPr>
      <w:lang w:eastAsia="de-DE"/>
    </w:rPr>
  </w:style>
  <w:style w:type="paragraph" w:styleId="Listenabsatz">
    <w:name w:val="List Paragraph"/>
    <w:basedOn w:val="Standard"/>
    <w:uiPriority w:val="34"/>
    <w:rsid w:val="00220A9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727A5"/>
    <w:rPr>
      <w:rFonts w:eastAsiaTheme="majorEastAsia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27A5"/>
    <w:rPr>
      <w:rFonts w:eastAsiaTheme="majorEastAsia" w:cstheme="majorBidi"/>
      <w:bCs/>
      <w:i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27A5"/>
    <w:rPr>
      <w:rFonts w:eastAsiaTheme="majorEastAsia" w:cstheme="majorBidi"/>
      <w:bCs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27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27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27A5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27A5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27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C727A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C727A5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C727A5"/>
    <w:pPr>
      <w:spacing w:after="100"/>
      <w:ind w:left="440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727A5"/>
    <w:pPr>
      <w:spacing w:before="0" w:after="200"/>
      <w:jc w:val="center"/>
    </w:pPr>
    <w:rPr>
      <w:bCs/>
      <w:i/>
      <w:sz w:val="20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727A5"/>
    <w:pPr>
      <w:spacing w:before="120" w:after="120"/>
      <w:contextualSpacing/>
      <w:jc w:val="center"/>
    </w:pPr>
    <w:rPr>
      <w:rFonts w:eastAsiaTheme="majorEastAsia" w:cstheme="majorBidi"/>
      <w:b/>
      <w:spacing w:val="5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727A5"/>
    <w:rPr>
      <w:rFonts w:eastAsiaTheme="majorEastAsia" w:cstheme="majorBidi"/>
      <w:b/>
      <w:spacing w:val="5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27A5"/>
    <w:pPr>
      <w:spacing w:after="240"/>
      <w:jc w:val="center"/>
    </w:pPr>
    <w:rPr>
      <w:rFonts w:eastAsiaTheme="majorEastAsia" w:cstheme="majorBidi"/>
      <w:i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27A5"/>
    <w:rPr>
      <w:rFonts w:eastAsiaTheme="majorEastAsia" w:cstheme="majorBidi"/>
      <w:i/>
      <w:iCs/>
      <w:szCs w:val="24"/>
    </w:rPr>
  </w:style>
  <w:style w:type="paragraph" w:styleId="KeinLeerraum">
    <w:name w:val="No Spacing"/>
    <w:basedOn w:val="Standard"/>
    <w:uiPriority w:val="1"/>
    <w:qFormat/>
    <w:rsid w:val="00C727A5"/>
    <w:pPr>
      <w:spacing w:before="0" w:after="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27A5"/>
    <w:pPr>
      <w:outlineLvl w:val="9"/>
    </w:pPr>
    <w:rPr>
      <w:lang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2B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2B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2B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2B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2B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B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547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auto"/>
            <w:bottom w:val="none" w:sz="0" w:space="0" w:color="auto"/>
            <w:right w:val="none" w:sz="0" w:space="0" w:color="auto"/>
          </w:divBdr>
          <w:divsChild>
            <w:div w:id="18914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122">
                  <w:marLeft w:val="0"/>
                  <w:marRight w:val="0"/>
                  <w:marTop w:val="0"/>
                  <w:marBottom w:val="0"/>
                  <w:divBdr>
                    <w:top w:val="single" w:sz="8" w:space="3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D9A4-8260-4669-AE33-50A01F99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7DE6E8C0.dotm</Template>
  <TotalTime>0</TotalTime>
  <Pages>4</Pages>
  <Words>1500</Words>
  <Characters>9454</Characters>
  <Application>Microsoft Office Word</Application>
  <DocSecurity>0</DocSecurity>
  <Lines>78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Jensch, Kay</dc:creator>
  <cp:lastModifiedBy>Barbanotti, Serena</cp:lastModifiedBy>
  <cp:revision>16</cp:revision>
  <dcterms:created xsi:type="dcterms:W3CDTF">2019-08-19T07:41:00Z</dcterms:created>
  <dcterms:modified xsi:type="dcterms:W3CDTF">2019-08-19T08:44:00Z</dcterms:modified>
</cp:coreProperties>
</file>