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02" w:rsidRDefault="004F371A" w:rsidP="004F371A">
      <w:pPr>
        <w:spacing w:after="0" w:line="240" w:lineRule="auto"/>
        <w:jc w:val="center"/>
        <w:rPr>
          <w:rFonts w:ascii="Arial" w:hAnsi="Arial" w:cs="Arial"/>
          <w:b/>
          <w:sz w:val="28"/>
          <w:szCs w:val="21"/>
          <w:lang w:val="en-US"/>
        </w:rPr>
      </w:pPr>
      <w:r w:rsidRPr="00356CA8">
        <w:rPr>
          <w:rFonts w:ascii="Arial" w:hAnsi="Arial" w:cs="Arial"/>
          <w:b/>
          <w:sz w:val="28"/>
          <w:szCs w:val="21"/>
          <w:lang w:val="en-US"/>
        </w:rPr>
        <w:t xml:space="preserve">PETRA IV Scientific </w:t>
      </w:r>
      <w:r w:rsidR="00431F9B">
        <w:rPr>
          <w:rFonts w:ascii="Arial" w:hAnsi="Arial" w:cs="Arial"/>
          <w:b/>
          <w:sz w:val="28"/>
          <w:szCs w:val="21"/>
          <w:lang w:val="en-US"/>
        </w:rPr>
        <w:t>I</w:t>
      </w:r>
      <w:r w:rsidR="002C499F">
        <w:rPr>
          <w:rFonts w:ascii="Arial" w:hAnsi="Arial" w:cs="Arial"/>
          <w:b/>
          <w:sz w:val="28"/>
          <w:szCs w:val="21"/>
          <w:lang w:val="en-US"/>
        </w:rPr>
        <w:t xml:space="preserve">nstrumentation </w:t>
      </w:r>
      <w:r w:rsidR="00431F9B">
        <w:rPr>
          <w:rFonts w:ascii="Arial" w:hAnsi="Arial" w:cs="Arial"/>
          <w:b/>
          <w:sz w:val="28"/>
          <w:szCs w:val="21"/>
          <w:lang w:val="en-US"/>
        </w:rPr>
        <w:t>P</w:t>
      </w:r>
      <w:r w:rsidRPr="00356CA8">
        <w:rPr>
          <w:rFonts w:ascii="Arial" w:hAnsi="Arial" w:cs="Arial"/>
          <w:b/>
          <w:sz w:val="28"/>
          <w:szCs w:val="21"/>
          <w:lang w:val="en-US"/>
        </w:rPr>
        <w:t xml:space="preserve">roposal </w:t>
      </w:r>
    </w:p>
    <w:p w:rsidR="004F371A" w:rsidRDefault="004F371A" w:rsidP="004F371A">
      <w:pPr>
        <w:spacing w:after="0" w:line="240" w:lineRule="auto"/>
        <w:jc w:val="center"/>
        <w:rPr>
          <w:rFonts w:ascii="Arial" w:hAnsi="Arial" w:cs="Arial"/>
          <w:b/>
          <w:sz w:val="28"/>
          <w:szCs w:val="21"/>
          <w:lang w:val="en-US"/>
        </w:rPr>
      </w:pPr>
      <w:proofErr w:type="gramStart"/>
      <w:r w:rsidRPr="00356CA8">
        <w:rPr>
          <w:rFonts w:ascii="Arial" w:hAnsi="Arial" w:cs="Arial"/>
          <w:b/>
          <w:sz w:val="28"/>
          <w:szCs w:val="21"/>
          <w:lang w:val="en-US"/>
        </w:rPr>
        <w:t>template</w:t>
      </w:r>
      <w:proofErr w:type="gramEnd"/>
      <w:r w:rsidRPr="00356CA8">
        <w:rPr>
          <w:rFonts w:ascii="Arial" w:hAnsi="Arial" w:cs="Arial"/>
          <w:b/>
          <w:sz w:val="28"/>
          <w:szCs w:val="21"/>
          <w:lang w:val="en-US"/>
        </w:rPr>
        <w:t xml:space="preserve"> TITLE </w:t>
      </w:r>
      <w:bookmarkStart w:id="0" w:name="_GoBack"/>
      <w:bookmarkEnd w:id="0"/>
    </w:p>
    <w:p w:rsidR="00155F02" w:rsidRPr="004F371A" w:rsidRDefault="00155F02" w:rsidP="004F371A">
      <w:pPr>
        <w:spacing w:after="0" w:line="240" w:lineRule="auto"/>
        <w:jc w:val="center"/>
        <w:rPr>
          <w:rFonts w:ascii="Arial" w:hAnsi="Arial" w:cs="Arial"/>
          <w:b/>
          <w:sz w:val="28"/>
          <w:szCs w:val="21"/>
          <w:lang w:val="en-US"/>
        </w:rPr>
      </w:pPr>
    </w:p>
    <w:p w:rsidR="0043317E" w:rsidRPr="00356CA8" w:rsidRDefault="0043317E" w:rsidP="00356CA8">
      <w:pPr>
        <w:pStyle w:val="Listenabsatz"/>
        <w:numPr>
          <w:ilvl w:val="0"/>
          <w:numId w:val="7"/>
        </w:numPr>
        <w:pBdr>
          <w:bottom w:val="single" w:sz="6" w:space="0" w:color="auto"/>
        </w:pBdr>
        <w:spacing w:after="0" w:line="240" w:lineRule="auto"/>
        <w:rPr>
          <w:rFonts w:ascii="Arial" w:hAnsi="Arial" w:cs="Arial"/>
          <w:b/>
          <w:sz w:val="24"/>
          <w:szCs w:val="26"/>
          <w:lang w:val="en-US"/>
        </w:rPr>
      </w:pPr>
      <w:r w:rsidRPr="00356CA8">
        <w:rPr>
          <w:rFonts w:ascii="Arial" w:hAnsi="Arial" w:cs="Arial"/>
          <w:b/>
          <w:sz w:val="24"/>
          <w:szCs w:val="26"/>
          <w:lang w:val="en-US"/>
        </w:rPr>
        <w:t xml:space="preserve">Science </w:t>
      </w:r>
      <w:r w:rsidR="002B7AA5" w:rsidRPr="00356CA8">
        <w:rPr>
          <w:rFonts w:ascii="Arial" w:hAnsi="Arial" w:cs="Arial"/>
          <w:b/>
          <w:sz w:val="24"/>
          <w:szCs w:val="26"/>
          <w:lang w:val="en-US"/>
        </w:rPr>
        <w:t>C</w:t>
      </w:r>
      <w:r w:rsidRPr="00356CA8">
        <w:rPr>
          <w:rFonts w:ascii="Arial" w:hAnsi="Arial" w:cs="Arial"/>
          <w:b/>
          <w:sz w:val="24"/>
          <w:szCs w:val="26"/>
          <w:lang w:val="en-US"/>
        </w:rPr>
        <w:t>ase</w:t>
      </w:r>
      <w:r w:rsidR="002B7AA5" w:rsidRPr="00356CA8">
        <w:rPr>
          <w:rFonts w:ascii="Arial" w:hAnsi="Arial" w:cs="Arial"/>
          <w:b/>
          <w:sz w:val="24"/>
          <w:szCs w:val="26"/>
          <w:lang w:val="en-US"/>
        </w:rPr>
        <w:t xml:space="preserve"> (1</w:t>
      </w:r>
      <w:r w:rsidR="00EA0D9A" w:rsidRPr="00356CA8">
        <w:rPr>
          <w:rFonts w:ascii="Arial" w:hAnsi="Arial" w:cs="Arial"/>
          <w:b/>
          <w:sz w:val="24"/>
          <w:szCs w:val="26"/>
          <w:lang w:val="en-US"/>
        </w:rPr>
        <w:t xml:space="preserve"> </w:t>
      </w:r>
      <w:r w:rsidR="002E18F5" w:rsidRPr="00356CA8">
        <w:rPr>
          <w:rFonts w:ascii="Arial" w:hAnsi="Arial" w:cs="Arial"/>
          <w:b/>
          <w:sz w:val="24"/>
          <w:szCs w:val="26"/>
          <w:lang w:val="en-US"/>
        </w:rPr>
        <w:t xml:space="preserve">A4 </w:t>
      </w:r>
      <w:r w:rsidR="002B7AA5" w:rsidRPr="00356CA8">
        <w:rPr>
          <w:rFonts w:ascii="Arial" w:hAnsi="Arial" w:cs="Arial"/>
          <w:b/>
          <w:sz w:val="24"/>
          <w:szCs w:val="26"/>
          <w:lang w:val="en-US"/>
        </w:rPr>
        <w:t>page, max</w:t>
      </w:r>
      <w:r w:rsidR="008D77A7" w:rsidRPr="00356CA8">
        <w:rPr>
          <w:rFonts w:ascii="Arial" w:hAnsi="Arial" w:cs="Arial"/>
          <w:b/>
          <w:sz w:val="24"/>
          <w:szCs w:val="26"/>
          <w:lang w:val="en-US"/>
        </w:rPr>
        <w:t>.</w:t>
      </w:r>
      <w:r w:rsidR="002B7AA5" w:rsidRPr="00356CA8">
        <w:rPr>
          <w:rFonts w:ascii="Arial" w:hAnsi="Arial" w:cs="Arial"/>
          <w:b/>
          <w:sz w:val="24"/>
          <w:szCs w:val="26"/>
          <w:lang w:val="en-US"/>
        </w:rPr>
        <w:t xml:space="preserve"> </w:t>
      </w:r>
      <w:r w:rsidR="00C633AE" w:rsidRPr="00356CA8">
        <w:rPr>
          <w:rFonts w:ascii="Arial" w:hAnsi="Arial" w:cs="Arial"/>
          <w:b/>
          <w:sz w:val="24"/>
          <w:szCs w:val="26"/>
          <w:lang w:val="en-US"/>
        </w:rPr>
        <w:t>2</w:t>
      </w:r>
      <w:r w:rsidR="002B7AA5" w:rsidRPr="00356CA8">
        <w:rPr>
          <w:rFonts w:ascii="Arial" w:hAnsi="Arial" w:cs="Arial"/>
          <w:b/>
          <w:sz w:val="24"/>
          <w:szCs w:val="26"/>
          <w:lang w:val="en-US"/>
        </w:rPr>
        <w:t xml:space="preserve"> Figures)</w:t>
      </w:r>
    </w:p>
    <w:p w:rsidR="0043317E" w:rsidRPr="004F371A" w:rsidRDefault="002B7AA5" w:rsidP="00877248">
      <w:pPr>
        <w:spacing w:before="20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4F371A">
        <w:rPr>
          <w:rFonts w:ascii="Arial" w:hAnsi="Arial" w:cs="Arial"/>
          <w:noProof/>
          <w:sz w:val="21"/>
          <w:szCs w:val="21"/>
          <w:lang w:eastAsia="de-DE"/>
        </w:rPr>
        <w:drawing>
          <wp:anchor distT="0" distB="0" distL="114300" distR="114300" simplePos="0" relativeHeight="251658240" behindDoc="1" locked="0" layoutInCell="1" allowOverlap="1" wp14:anchorId="1B839920" wp14:editId="2296293C">
            <wp:simplePos x="0" y="0"/>
            <wp:positionH relativeFrom="column">
              <wp:posOffset>2853055</wp:posOffset>
            </wp:positionH>
            <wp:positionV relativeFrom="paragraph">
              <wp:posOffset>513715</wp:posOffset>
            </wp:positionV>
            <wp:extent cx="2925445" cy="2167255"/>
            <wp:effectExtent l="0" t="0" r="8255" b="4445"/>
            <wp:wrapTight wrapText="bothSides">
              <wp:wrapPolygon edited="0">
                <wp:start x="0" y="0"/>
                <wp:lineTo x="0" y="21454"/>
                <wp:lineTo x="21520" y="21454"/>
                <wp:lineTo x="2152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Visu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Lorem ipsum </w:t>
      </w:r>
      <w:proofErr w:type="gramStart"/>
      <w:r w:rsidR="0043317E" w:rsidRPr="004F371A">
        <w:rPr>
          <w:rFonts w:ascii="Arial" w:hAnsi="Arial" w:cs="Arial"/>
          <w:sz w:val="21"/>
          <w:szCs w:val="21"/>
          <w:lang w:val="en-US"/>
        </w:rPr>
        <w:t>dolor sit</w:t>
      </w:r>
      <w:proofErr w:type="gram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amet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consetetur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sadipscing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elitr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sed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diam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nonumy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eirmod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tempor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invidunt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ut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labore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et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dolore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magna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aliquyam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erat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sed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diam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voluptua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. At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vero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proofErr w:type="gramStart"/>
      <w:r w:rsidR="0043317E" w:rsidRPr="004F371A">
        <w:rPr>
          <w:rFonts w:ascii="Arial" w:hAnsi="Arial" w:cs="Arial"/>
          <w:sz w:val="21"/>
          <w:szCs w:val="21"/>
          <w:lang w:val="en-US"/>
        </w:rPr>
        <w:t>eos</w:t>
      </w:r>
      <w:proofErr w:type="spellEnd"/>
      <w:proofErr w:type="gram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et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accusam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et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justo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duo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dolores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et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ea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rebum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. Stet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clita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kasd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gubergren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, no sea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takimata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proofErr w:type="gramStart"/>
      <w:r w:rsidR="0043317E" w:rsidRPr="004F371A">
        <w:rPr>
          <w:rFonts w:ascii="Arial" w:hAnsi="Arial" w:cs="Arial"/>
          <w:sz w:val="21"/>
          <w:szCs w:val="21"/>
          <w:lang w:val="en-US"/>
        </w:rPr>
        <w:t>sanctus</w:t>
      </w:r>
      <w:proofErr w:type="spellEnd"/>
      <w:proofErr w:type="gram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est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Lorem ipsum dolor sit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amet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. Lorem ipsum </w:t>
      </w:r>
      <w:proofErr w:type="gramStart"/>
      <w:r w:rsidR="0043317E" w:rsidRPr="004F371A">
        <w:rPr>
          <w:rFonts w:ascii="Arial" w:hAnsi="Arial" w:cs="Arial"/>
          <w:sz w:val="21"/>
          <w:szCs w:val="21"/>
          <w:lang w:val="en-US"/>
        </w:rPr>
        <w:t>dolor sit</w:t>
      </w:r>
      <w:proofErr w:type="gram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amet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consetetur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sadipscing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elitr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sed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diam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nonumy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eirmod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tempor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invidunt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ut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labore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et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dolore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magna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aliquyam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erat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sed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diam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voluptua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. At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vero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proofErr w:type="gramStart"/>
      <w:r w:rsidR="0043317E" w:rsidRPr="004F371A">
        <w:rPr>
          <w:rFonts w:ascii="Arial" w:hAnsi="Arial" w:cs="Arial"/>
          <w:sz w:val="21"/>
          <w:szCs w:val="21"/>
          <w:lang w:val="en-US"/>
        </w:rPr>
        <w:t>eos</w:t>
      </w:r>
      <w:proofErr w:type="spellEnd"/>
      <w:proofErr w:type="gram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et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accusam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et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justo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duo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dolores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et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ea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rebum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. Stet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clita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kasd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gubergren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, no sea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takimata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proofErr w:type="gramStart"/>
      <w:r w:rsidR="0043317E" w:rsidRPr="004F371A">
        <w:rPr>
          <w:rFonts w:ascii="Arial" w:hAnsi="Arial" w:cs="Arial"/>
          <w:sz w:val="21"/>
          <w:szCs w:val="21"/>
          <w:lang w:val="en-US"/>
        </w:rPr>
        <w:t>sanctus</w:t>
      </w:r>
      <w:proofErr w:type="spellEnd"/>
      <w:proofErr w:type="gram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est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 xml:space="preserve"> Lorem ipsum dolor sit </w:t>
      </w:r>
      <w:proofErr w:type="spellStart"/>
      <w:r w:rsidR="0043317E" w:rsidRPr="004F371A">
        <w:rPr>
          <w:rFonts w:ascii="Arial" w:hAnsi="Arial" w:cs="Arial"/>
          <w:sz w:val="21"/>
          <w:szCs w:val="21"/>
          <w:lang w:val="en-US"/>
        </w:rPr>
        <w:t>amet</w:t>
      </w:r>
      <w:proofErr w:type="spellEnd"/>
      <w:r w:rsidR="0043317E" w:rsidRPr="004F371A">
        <w:rPr>
          <w:rFonts w:ascii="Arial" w:hAnsi="Arial" w:cs="Arial"/>
          <w:sz w:val="21"/>
          <w:szCs w:val="21"/>
          <w:lang w:val="en-US"/>
        </w:rPr>
        <w:t>.</w:t>
      </w:r>
    </w:p>
    <w:p w:rsidR="002B7AA5" w:rsidRPr="004F371A" w:rsidRDefault="002B7AA5" w:rsidP="00877248">
      <w:pPr>
        <w:spacing w:before="24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4F371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E05C3" wp14:editId="1A1FFF8E">
                <wp:simplePos x="0" y="0"/>
                <wp:positionH relativeFrom="column">
                  <wp:posOffset>2959735</wp:posOffset>
                </wp:positionH>
                <wp:positionV relativeFrom="paragraph">
                  <wp:posOffset>599440</wp:posOffset>
                </wp:positionV>
                <wp:extent cx="2832735" cy="400050"/>
                <wp:effectExtent l="0" t="0" r="5715" b="0"/>
                <wp:wrapTight wrapText="bothSides">
                  <wp:wrapPolygon edited="0">
                    <wp:start x="0" y="0"/>
                    <wp:lineTo x="0" y="20571"/>
                    <wp:lineTo x="21498" y="20571"/>
                    <wp:lineTo x="21498" y="0"/>
                    <wp:lineTo x="0" y="0"/>
                  </wp:wrapPolygon>
                </wp:wrapTight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735" cy="4000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7AA5" w:rsidRPr="002B7AA5" w:rsidRDefault="002B7AA5" w:rsidP="002E18F5">
                            <w:pPr>
                              <w:pStyle w:val="Beschriftung"/>
                              <w:jc w:val="both"/>
                              <w:rPr>
                                <w:noProof/>
                                <w:color w:val="auto"/>
                                <w:sz w:val="21"/>
                                <w:szCs w:val="21"/>
                                <w:lang w:val="en-US"/>
                              </w:rPr>
                            </w:pPr>
                            <w:proofErr w:type="gramStart"/>
                            <w:r w:rsidRPr="002B7AA5">
                              <w:rPr>
                                <w:color w:val="auto"/>
                                <w:lang w:val="en-US"/>
                              </w:rPr>
                              <w:t>Fig.</w:t>
                            </w:r>
                            <w:proofErr w:type="gramEnd"/>
                            <w:r w:rsidRPr="002B7AA5">
                              <w:rPr>
                                <w:color w:val="auto"/>
                                <w:lang w:val="en-US"/>
                              </w:rPr>
                              <w:t xml:space="preserve">  </w:t>
                            </w:r>
                            <w:r w:rsidRPr="002B7AA5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2B7AA5">
                              <w:rPr>
                                <w:color w:val="auto"/>
                                <w:lang w:val="en-US"/>
                              </w:rPr>
                              <w:instrText xml:space="preserve"> SEQ Fig._ \* ARABIC </w:instrText>
                            </w:r>
                            <w:r w:rsidRPr="002B7AA5"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EB377C">
                              <w:rPr>
                                <w:noProof/>
                                <w:color w:val="auto"/>
                                <w:lang w:val="en-US"/>
                              </w:rPr>
                              <w:t>1</w:t>
                            </w:r>
                            <w:r w:rsidRPr="002B7AA5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2B7AA5">
                              <w:rPr>
                                <w:color w:val="auto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2B7AA5">
                              <w:rPr>
                                <w:color w:val="auto"/>
                                <w:lang w:val="en-US"/>
                              </w:rPr>
                              <w:t>kasd</w:t>
                            </w:r>
                            <w:proofErr w:type="spellEnd"/>
                            <w:r w:rsidRPr="002B7AA5"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B7AA5">
                              <w:rPr>
                                <w:color w:val="auto"/>
                                <w:lang w:val="en-US"/>
                              </w:rPr>
                              <w:t>gubergren</w:t>
                            </w:r>
                            <w:proofErr w:type="spellEnd"/>
                            <w:r w:rsidRPr="002B7AA5">
                              <w:rPr>
                                <w:color w:val="auto"/>
                                <w:lang w:val="en-US"/>
                              </w:rPr>
                              <w:t xml:space="preserve">, no sea </w:t>
                            </w:r>
                            <w:proofErr w:type="spellStart"/>
                            <w:r w:rsidRPr="002B7AA5">
                              <w:rPr>
                                <w:color w:val="auto"/>
                                <w:lang w:val="en-US"/>
                              </w:rPr>
                              <w:t>takimata</w:t>
                            </w:r>
                            <w:proofErr w:type="spellEnd"/>
                            <w:r w:rsidRPr="002B7AA5"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B7AA5">
                              <w:rPr>
                                <w:color w:val="auto"/>
                                <w:lang w:val="en-US"/>
                              </w:rPr>
                              <w:t>sanctus</w:t>
                            </w:r>
                            <w:proofErr w:type="spellEnd"/>
                            <w:proofErr w:type="gramEnd"/>
                            <w:r w:rsidRPr="002B7AA5"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B7AA5">
                              <w:rPr>
                                <w:color w:val="auto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2B7AA5">
                              <w:rPr>
                                <w:color w:val="auto"/>
                                <w:lang w:val="en-US"/>
                              </w:rPr>
                              <w:t xml:space="preserve"> Lorem ipsum dolor sit </w:t>
                            </w:r>
                            <w:proofErr w:type="spellStart"/>
                            <w:r w:rsidRPr="002B7AA5">
                              <w:rPr>
                                <w:color w:val="auto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B7AA5">
                              <w:rPr>
                                <w:color w:val="auto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B7AA5">
                              <w:rPr>
                                <w:color w:val="auto"/>
                                <w:lang w:val="en-US"/>
                              </w:rPr>
                              <w:t>asd</w:t>
                            </w:r>
                            <w:proofErr w:type="spellEnd"/>
                            <w:proofErr w:type="gramEnd"/>
                            <w:r w:rsidRPr="002B7AA5"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B7AA5">
                              <w:rPr>
                                <w:color w:val="auto"/>
                                <w:lang w:val="en-US"/>
                              </w:rPr>
                              <w:t>gubergren</w:t>
                            </w:r>
                            <w:proofErr w:type="spellEnd"/>
                            <w:r w:rsidRPr="002B7AA5">
                              <w:rPr>
                                <w:color w:val="auto"/>
                                <w:lang w:val="en-US"/>
                              </w:rPr>
                              <w:t xml:space="preserve">, no sea </w:t>
                            </w:r>
                            <w:proofErr w:type="spellStart"/>
                            <w:r w:rsidRPr="002B7AA5">
                              <w:rPr>
                                <w:color w:val="auto"/>
                                <w:lang w:val="en-US"/>
                              </w:rPr>
                              <w:t>takimata</w:t>
                            </w:r>
                            <w:proofErr w:type="spellEnd"/>
                            <w:r w:rsidRPr="002B7AA5"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B7AA5">
                              <w:rPr>
                                <w:color w:val="auto"/>
                                <w:lang w:val="en-US"/>
                              </w:rPr>
                              <w:t>sanctus</w:t>
                            </w:r>
                            <w:proofErr w:type="spellEnd"/>
                            <w:r w:rsidRPr="002B7AA5"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B7AA5">
                              <w:rPr>
                                <w:color w:val="auto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2B7AA5">
                              <w:rPr>
                                <w:color w:val="auto"/>
                                <w:lang w:val="en-US"/>
                              </w:rPr>
                              <w:t xml:space="preserve"> Lorem ipsum dolor sit </w:t>
                            </w:r>
                            <w:proofErr w:type="spellStart"/>
                            <w:r w:rsidRPr="002B7AA5">
                              <w:rPr>
                                <w:color w:val="auto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B7AA5">
                              <w:rPr>
                                <w:color w:val="auto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3.05pt;margin-top:47.2pt;width:223.0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" stroked="f">
                <v:textbox inset="0,0,0,0">
                  <w:txbxContent>
                    <w:p w:rsidR="002B7AA5" w:rsidRPr="002B7AA5" w:rsidRDefault="002B7AA5" w:rsidP="002E18F5">
                      <w:pPr>
                        <w:pStyle w:val="Beschriftung"/>
                        <w:jc w:val="both"/>
                        <w:rPr>
                          <w:noProof/>
                          <w:color w:val="auto"/>
                          <w:sz w:val="21"/>
                          <w:szCs w:val="21"/>
                          <w:lang w:val="en-US"/>
                        </w:rPr>
                      </w:pPr>
                      <w:proofErr w:type="gramStart"/>
                      <w:r w:rsidRPr="002B7AA5">
                        <w:rPr>
                          <w:color w:val="auto"/>
                          <w:lang w:val="en-US"/>
                        </w:rPr>
                        <w:t>Fig.</w:t>
                      </w:r>
                      <w:proofErr w:type="gramEnd"/>
                      <w:r w:rsidRPr="002B7AA5">
                        <w:rPr>
                          <w:color w:val="auto"/>
                          <w:lang w:val="en-US"/>
                        </w:rPr>
                        <w:t xml:space="preserve">  </w:t>
                      </w:r>
                      <w:r w:rsidRPr="002B7AA5">
                        <w:rPr>
                          <w:color w:val="auto"/>
                        </w:rPr>
                        <w:fldChar w:fldCharType="begin"/>
                      </w:r>
                      <w:r w:rsidRPr="002B7AA5">
                        <w:rPr>
                          <w:color w:val="auto"/>
                          <w:lang w:val="en-US"/>
                        </w:rPr>
                        <w:instrText xml:space="preserve"> SEQ Fig._ \* ARABIC </w:instrText>
                      </w:r>
                      <w:r w:rsidRPr="002B7AA5">
                        <w:rPr>
                          <w:color w:val="auto"/>
                        </w:rPr>
                        <w:fldChar w:fldCharType="separate"/>
                      </w:r>
                      <w:r w:rsidR="00EB377C">
                        <w:rPr>
                          <w:noProof/>
                          <w:color w:val="auto"/>
                          <w:lang w:val="en-US"/>
                        </w:rPr>
                        <w:t>1</w:t>
                      </w:r>
                      <w:r w:rsidRPr="002B7AA5">
                        <w:rPr>
                          <w:color w:val="auto"/>
                        </w:rPr>
                        <w:fldChar w:fldCharType="end"/>
                      </w:r>
                      <w:r w:rsidRPr="002B7AA5">
                        <w:rPr>
                          <w:color w:val="auto"/>
                          <w:lang w:val="en-US"/>
                        </w:rPr>
                        <w:t xml:space="preserve">: </w:t>
                      </w:r>
                      <w:proofErr w:type="spellStart"/>
                      <w:r w:rsidRPr="002B7AA5">
                        <w:rPr>
                          <w:color w:val="auto"/>
                          <w:lang w:val="en-US"/>
                        </w:rPr>
                        <w:t>kasd</w:t>
                      </w:r>
                      <w:proofErr w:type="spellEnd"/>
                      <w:r w:rsidRPr="002B7AA5">
                        <w:rPr>
                          <w:color w:val="auto"/>
                          <w:lang w:val="en-US"/>
                        </w:rPr>
                        <w:t xml:space="preserve"> </w:t>
                      </w:r>
                      <w:proofErr w:type="spellStart"/>
                      <w:r w:rsidRPr="002B7AA5">
                        <w:rPr>
                          <w:color w:val="auto"/>
                          <w:lang w:val="en-US"/>
                        </w:rPr>
                        <w:t>gubergren</w:t>
                      </w:r>
                      <w:proofErr w:type="spellEnd"/>
                      <w:r w:rsidRPr="002B7AA5">
                        <w:rPr>
                          <w:color w:val="auto"/>
                          <w:lang w:val="en-US"/>
                        </w:rPr>
                        <w:t xml:space="preserve">, no sea </w:t>
                      </w:r>
                      <w:proofErr w:type="spellStart"/>
                      <w:r w:rsidRPr="002B7AA5">
                        <w:rPr>
                          <w:color w:val="auto"/>
                          <w:lang w:val="en-US"/>
                        </w:rPr>
                        <w:t>takimata</w:t>
                      </w:r>
                      <w:proofErr w:type="spellEnd"/>
                      <w:r w:rsidRPr="002B7AA5">
                        <w:rPr>
                          <w:color w:val="auto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2B7AA5">
                        <w:rPr>
                          <w:color w:val="auto"/>
                          <w:lang w:val="en-US"/>
                        </w:rPr>
                        <w:t>sanctus</w:t>
                      </w:r>
                      <w:proofErr w:type="spellEnd"/>
                      <w:proofErr w:type="gramEnd"/>
                      <w:r w:rsidRPr="002B7AA5">
                        <w:rPr>
                          <w:color w:val="auto"/>
                          <w:lang w:val="en-US"/>
                        </w:rPr>
                        <w:t xml:space="preserve"> </w:t>
                      </w:r>
                      <w:proofErr w:type="spellStart"/>
                      <w:r w:rsidRPr="002B7AA5">
                        <w:rPr>
                          <w:color w:val="auto"/>
                          <w:lang w:val="en-US"/>
                        </w:rPr>
                        <w:t>est</w:t>
                      </w:r>
                      <w:proofErr w:type="spellEnd"/>
                      <w:r w:rsidRPr="002B7AA5">
                        <w:rPr>
                          <w:color w:val="auto"/>
                          <w:lang w:val="en-US"/>
                        </w:rPr>
                        <w:t xml:space="preserve"> Lorem ipsum dolor sit </w:t>
                      </w:r>
                      <w:proofErr w:type="spellStart"/>
                      <w:r w:rsidRPr="002B7AA5">
                        <w:rPr>
                          <w:color w:val="auto"/>
                          <w:lang w:val="en-US"/>
                        </w:rPr>
                        <w:t>amet</w:t>
                      </w:r>
                      <w:proofErr w:type="spellEnd"/>
                      <w:r w:rsidRPr="002B7AA5">
                        <w:rPr>
                          <w:color w:val="auto"/>
                          <w:lang w:val="en-US"/>
                        </w:rPr>
                        <w:t>.</w:t>
                      </w:r>
                      <w:r>
                        <w:rPr>
                          <w:color w:val="auto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2B7AA5">
                        <w:rPr>
                          <w:color w:val="auto"/>
                          <w:lang w:val="en-US"/>
                        </w:rPr>
                        <w:t>asd</w:t>
                      </w:r>
                      <w:proofErr w:type="spellEnd"/>
                      <w:proofErr w:type="gramEnd"/>
                      <w:r w:rsidRPr="002B7AA5">
                        <w:rPr>
                          <w:color w:val="auto"/>
                          <w:lang w:val="en-US"/>
                        </w:rPr>
                        <w:t xml:space="preserve"> </w:t>
                      </w:r>
                      <w:proofErr w:type="spellStart"/>
                      <w:r w:rsidRPr="002B7AA5">
                        <w:rPr>
                          <w:color w:val="auto"/>
                          <w:lang w:val="en-US"/>
                        </w:rPr>
                        <w:t>gubergren</w:t>
                      </w:r>
                      <w:proofErr w:type="spellEnd"/>
                      <w:r w:rsidRPr="002B7AA5">
                        <w:rPr>
                          <w:color w:val="auto"/>
                          <w:lang w:val="en-US"/>
                        </w:rPr>
                        <w:t xml:space="preserve">, no sea </w:t>
                      </w:r>
                      <w:proofErr w:type="spellStart"/>
                      <w:r w:rsidRPr="002B7AA5">
                        <w:rPr>
                          <w:color w:val="auto"/>
                          <w:lang w:val="en-US"/>
                        </w:rPr>
                        <w:t>takimata</w:t>
                      </w:r>
                      <w:proofErr w:type="spellEnd"/>
                      <w:r w:rsidRPr="002B7AA5">
                        <w:rPr>
                          <w:color w:val="auto"/>
                          <w:lang w:val="en-US"/>
                        </w:rPr>
                        <w:t xml:space="preserve"> </w:t>
                      </w:r>
                      <w:proofErr w:type="spellStart"/>
                      <w:r w:rsidRPr="002B7AA5">
                        <w:rPr>
                          <w:color w:val="auto"/>
                          <w:lang w:val="en-US"/>
                        </w:rPr>
                        <w:t>sanctus</w:t>
                      </w:r>
                      <w:proofErr w:type="spellEnd"/>
                      <w:r w:rsidRPr="002B7AA5">
                        <w:rPr>
                          <w:color w:val="auto"/>
                          <w:lang w:val="en-US"/>
                        </w:rPr>
                        <w:t xml:space="preserve"> </w:t>
                      </w:r>
                      <w:proofErr w:type="spellStart"/>
                      <w:r w:rsidRPr="002B7AA5">
                        <w:rPr>
                          <w:color w:val="auto"/>
                          <w:lang w:val="en-US"/>
                        </w:rPr>
                        <w:t>est</w:t>
                      </w:r>
                      <w:proofErr w:type="spellEnd"/>
                      <w:r w:rsidRPr="002B7AA5">
                        <w:rPr>
                          <w:color w:val="auto"/>
                          <w:lang w:val="en-US"/>
                        </w:rPr>
                        <w:t xml:space="preserve"> Lorem ipsum dolor sit </w:t>
                      </w:r>
                      <w:proofErr w:type="spellStart"/>
                      <w:r w:rsidRPr="002B7AA5">
                        <w:rPr>
                          <w:color w:val="auto"/>
                          <w:lang w:val="en-US"/>
                        </w:rPr>
                        <w:t>amet</w:t>
                      </w:r>
                      <w:proofErr w:type="spellEnd"/>
                      <w:r w:rsidRPr="002B7AA5">
                        <w:rPr>
                          <w:color w:val="auto"/>
                          <w:lang w:val="en-US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F371A">
        <w:rPr>
          <w:rFonts w:ascii="Arial" w:hAnsi="Arial" w:cs="Arial"/>
          <w:sz w:val="21"/>
          <w:szCs w:val="21"/>
          <w:lang w:val="en-US"/>
        </w:rPr>
        <w:t xml:space="preserve">Lorem ipsum </w:t>
      </w:r>
      <w:proofErr w:type="gramStart"/>
      <w:r w:rsidRPr="004F371A">
        <w:rPr>
          <w:rFonts w:ascii="Arial" w:hAnsi="Arial" w:cs="Arial"/>
          <w:sz w:val="21"/>
          <w:szCs w:val="21"/>
          <w:lang w:val="en-US"/>
        </w:rPr>
        <w:t>dolor sit</w:t>
      </w:r>
      <w:proofErr w:type="gram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amet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consetetur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sadipscing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elitr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sed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diam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nonumy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eirmod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tempor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invidunt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ut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labore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et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dolore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magna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aliquyam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erat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sed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diam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voluptua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. At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vero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proofErr w:type="gramStart"/>
      <w:r w:rsidRPr="004F371A">
        <w:rPr>
          <w:rFonts w:ascii="Arial" w:hAnsi="Arial" w:cs="Arial"/>
          <w:sz w:val="21"/>
          <w:szCs w:val="21"/>
          <w:lang w:val="en-US"/>
        </w:rPr>
        <w:t>eos</w:t>
      </w:r>
      <w:proofErr w:type="spellEnd"/>
      <w:proofErr w:type="gramEnd"/>
      <w:r w:rsidRPr="004F371A">
        <w:rPr>
          <w:rFonts w:ascii="Arial" w:hAnsi="Arial" w:cs="Arial"/>
          <w:sz w:val="21"/>
          <w:szCs w:val="21"/>
          <w:lang w:val="en-US"/>
        </w:rPr>
        <w:t xml:space="preserve"> et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accusam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et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justo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duo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dolores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AE2AF8" w:rsidRPr="004F371A" w:rsidRDefault="00AE2AF8" w:rsidP="00AE2AF8">
      <w:pPr>
        <w:pStyle w:val="Listenabsatz"/>
        <w:numPr>
          <w:ilvl w:val="0"/>
          <w:numId w:val="10"/>
        </w:numPr>
        <w:spacing w:before="240"/>
        <w:jc w:val="both"/>
        <w:rPr>
          <w:rFonts w:ascii="Arial" w:hAnsi="Arial" w:cs="Arial"/>
          <w:sz w:val="21"/>
          <w:szCs w:val="21"/>
          <w:lang w:val="en-US"/>
        </w:rPr>
      </w:pPr>
      <w:r w:rsidRPr="004F371A">
        <w:rPr>
          <w:rFonts w:ascii="Arial" w:hAnsi="Arial" w:cs="Arial"/>
          <w:sz w:val="21"/>
          <w:szCs w:val="21"/>
          <w:lang w:val="en-US"/>
        </w:rPr>
        <w:t>Motivation / Scientific Background</w:t>
      </w:r>
    </w:p>
    <w:p w:rsidR="00AE2AF8" w:rsidRPr="004F371A" w:rsidRDefault="00AE2AF8" w:rsidP="00AE2AF8">
      <w:pPr>
        <w:pStyle w:val="Listenabsatz"/>
        <w:numPr>
          <w:ilvl w:val="0"/>
          <w:numId w:val="10"/>
        </w:numPr>
        <w:spacing w:before="240"/>
        <w:jc w:val="both"/>
        <w:rPr>
          <w:rFonts w:ascii="Arial" w:hAnsi="Arial" w:cs="Arial"/>
          <w:sz w:val="21"/>
          <w:szCs w:val="21"/>
          <w:lang w:val="en-US"/>
        </w:rPr>
      </w:pPr>
      <w:r w:rsidRPr="004F371A">
        <w:rPr>
          <w:rFonts w:ascii="Arial" w:hAnsi="Arial" w:cs="Arial"/>
          <w:sz w:val="21"/>
          <w:szCs w:val="21"/>
          <w:lang w:val="en-US"/>
        </w:rPr>
        <w:t xml:space="preserve">Results expected and their </w:t>
      </w:r>
      <w:r w:rsidR="009753AF" w:rsidRPr="004F371A">
        <w:rPr>
          <w:rFonts w:ascii="Arial" w:hAnsi="Arial" w:cs="Arial"/>
          <w:sz w:val="21"/>
          <w:szCs w:val="21"/>
          <w:lang w:val="en-US"/>
        </w:rPr>
        <w:t xml:space="preserve">scientific </w:t>
      </w:r>
      <w:r w:rsidRPr="004F371A">
        <w:rPr>
          <w:rFonts w:ascii="Arial" w:hAnsi="Arial" w:cs="Arial"/>
          <w:sz w:val="21"/>
          <w:szCs w:val="21"/>
          <w:lang w:val="en-US"/>
        </w:rPr>
        <w:t>impact</w:t>
      </w:r>
    </w:p>
    <w:p w:rsidR="004F371A" w:rsidRDefault="00E522F0" w:rsidP="00877248">
      <w:pPr>
        <w:pStyle w:val="Listenabsatz"/>
        <w:numPr>
          <w:ilvl w:val="0"/>
          <w:numId w:val="10"/>
        </w:numPr>
        <w:spacing w:before="240" w:after="240"/>
        <w:ind w:left="714" w:hanging="357"/>
        <w:jc w:val="both"/>
        <w:rPr>
          <w:rFonts w:ascii="Arial" w:hAnsi="Arial" w:cs="Arial"/>
          <w:sz w:val="21"/>
          <w:szCs w:val="21"/>
          <w:lang w:val="en-US"/>
        </w:rPr>
      </w:pPr>
      <w:r w:rsidRPr="004F371A">
        <w:rPr>
          <w:rFonts w:ascii="Arial" w:hAnsi="Arial" w:cs="Arial"/>
          <w:sz w:val="21"/>
          <w:szCs w:val="21"/>
          <w:lang w:val="en-US"/>
        </w:rPr>
        <w:t>Novelty statement</w:t>
      </w:r>
    </w:p>
    <w:p w:rsidR="00877248" w:rsidRPr="00877248" w:rsidRDefault="00877248" w:rsidP="00877248">
      <w:pPr>
        <w:pStyle w:val="Listenabsatz"/>
        <w:spacing w:before="240" w:after="240"/>
        <w:ind w:left="714"/>
        <w:jc w:val="both"/>
        <w:rPr>
          <w:rFonts w:ascii="Arial" w:hAnsi="Arial" w:cs="Arial"/>
          <w:sz w:val="21"/>
          <w:szCs w:val="21"/>
          <w:lang w:val="en-US"/>
        </w:rPr>
      </w:pPr>
    </w:p>
    <w:p w:rsidR="00D943B0" w:rsidRPr="00356CA8" w:rsidRDefault="00D943B0" w:rsidP="00877248">
      <w:pPr>
        <w:pStyle w:val="Listenabsatz"/>
        <w:numPr>
          <w:ilvl w:val="0"/>
          <w:numId w:val="7"/>
        </w:num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sz w:val="24"/>
          <w:szCs w:val="21"/>
          <w:lang w:val="en-US"/>
        </w:rPr>
      </w:pPr>
      <w:r w:rsidRPr="00356CA8">
        <w:rPr>
          <w:rFonts w:ascii="Arial" w:hAnsi="Arial" w:cs="Arial"/>
          <w:b/>
          <w:sz w:val="24"/>
          <w:szCs w:val="21"/>
          <w:lang w:val="en-US"/>
        </w:rPr>
        <w:t xml:space="preserve">Experiment </w:t>
      </w:r>
      <w:r w:rsidR="002B7AA5" w:rsidRPr="00356CA8">
        <w:rPr>
          <w:rFonts w:ascii="Arial" w:hAnsi="Arial" w:cs="Arial"/>
          <w:b/>
          <w:sz w:val="24"/>
          <w:szCs w:val="21"/>
          <w:lang w:val="en-US"/>
        </w:rPr>
        <w:t>D</w:t>
      </w:r>
      <w:r w:rsidRPr="00356CA8">
        <w:rPr>
          <w:rFonts w:ascii="Arial" w:hAnsi="Arial" w:cs="Arial"/>
          <w:b/>
          <w:sz w:val="24"/>
          <w:szCs w:val="21"/>
          <w:lang w:val="en-US"/>
        </w:rPr>
        <w:t>escription</w:t>
      </w:r>
      <w:r w:rsidR="002B7AA5" w:rsidRPr="00356CA8">
        <w:rPr>
          <w:rFonts w:ascii="Arial" w:hAnsi="Arial" w:cs="Arial"/>
          <w:b/>
          <w:sz w:val="24"/>
          <w:szCs w:val="21"/>
          <w:lang w:val="en-US"/>
        </w:rPr>
        <w:t xml:space="preserve"> (1</w:t>
      </w:r>
      <w:r w:rsidR="002E18F5" w:rsidRPr="00356CA8">
        <w:rPr>
          <w:rFonts w:ascii="Arial" w:hAnsi="Arial" w:cs="Arial"/>
          <w:b/>
          <w:sz w:val="24"/>
          <w:szCs w:val="21"/>
          <w:lang w:val="en-US"/>
        </w:rPr>
        <w:t xml:space="preserve"> </w:t>
      </w:r>
      <w:r w:rsidR="002B7AA5" w:rsidRPr="00356CA8">
        <w:rPr>
          <w:rFonts w:ascii="Arial" w:hAnsi="Arial" w:cs="Arial"/>
          <w:b/>
          <w:sz w:val="24"/>
          <w:szCs w:val="21"/>
          <w:lang w:val="en-US"/>
        </w:rPr>
        <w:t>-</w:t>
      </w:r>
      <w:r w:rsidR="002E18F5" w:rsidRPr="00356CA8">
        <w:rPr>
          <w:rFonts w:ascii="Arial" w:hAnsi="Arial" w:cs="Arial"/>
          <w:b/>
          <w:sz w:val="24"/>
          <w:szCs w:val="21"/>
          <w:lang w:val="en-US"/>
        </w:rPr>
        <w:t xml:space="preserve"> </w:t>
      </w:r>
      <w:r w:rsidR="002B7AA5" w:rsidRPr="00356CA8">
        <w:rPr>
          <w:rFonts w:ascii="Arial" w:hAnsi="Arial" w:cs="Arial"/>
          <w:b/>
          <w:sz w:val="24"/>
          <w:szCs w:val="21"/>
          <w:lang w:val="en-US"/>
        </w:rPr>
        <w:t xml:space="preserve">2 </w:t>
      </w:r>
      <w:r w:rsidR="002E18F5" w:rsidRPr="00356CA8">
        <w:rPr>
          <w:rFonts w:ascii="Arial" w:hAnsi="Arial" w:cs="Arial"/>
          <w:b/>
          <w:sz w:val="24"/>
          <w:szCs w:val="21"/>
          <w:lang w:val="en-US"/>
        </w:rPr>
        <w:t xml:space="preserve">A4 </w:t>
      </w:r>
      <w:r w:rsidR="002B7AA5" w:rsidRPr="00356CA8">
        <w:rPr>
          <w:rFonts w:ascii="Arial" w:hAnsi="Arial" w:cs="Arial"/>
          <w:b/>
          <w:sz w:val="24"/>
          <w:szCs w:val="21"/>
          <w:lang w:val="en-US"/>
        </w:rPr>
        <w:t>pages</w:t>
      </w:r>
      <w:r w:rsidR="00C633AE" w:rsidRPr="00356CA8">
        <w:rPr>
          <w:rFonts w:ascii="Arial" w:hAnsi="Arial" w:cs="Arial"/>
          <w:b/>
          <w:sz w:val="24"/>
          <w:szCs w:val="21"/>
          <w:lang w:val="en-US"/>
        </w:rPr>
        <w:t xml:space="preserve">, </w:t>
      </w:r>
      <w:r w:rsidR="00C633AE" w:rsidRPr="00356CA8">
        <w:rPr>
          <w:rFonts w:ascii="Arial" w:hAnsi="Arial" w:cs="Arial"/>
          <w:b/>
          <w:sz w:val="24"/>
          <w:szCs w:val="26"/>
          <w:lang w:val="en-US"/>
        </w:rPr>
        <w:t>max. 2 Figures</w:t>
      </w:r>
      <w:r w:rsidR="002B7AA5" w:rsidRPr="00356CA8">
        <w:rPr>
          <w:rFonts w:ascii="Arial" w:hAnsi="Arial" w:cs="Arial"/>
          <w:b/>
          <w:sz w:val="24"/>
          <w:szCs w:val="21"/>
          <w:lang w:val="en-US"/>
        </w:rPr>
        <w:t>)</w:t>
      </w:r>
    </w:p>
    <w:p w:rsidR="00332BB5" w:rsidRPr="004F371A" w:rsidRDefault="00D943B0" w:rsidP="00B15BA5">
      <w:pPr>
        <w:spacing w:before="24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4F371A">
        <w:rPr>
          <w:rFonts w:ascii="Arial" w:hAnsi="Arial" w:cs="Arial"/>
          <w:sz w:val="21"/>
          <w:szCs w:val="21"/>
          <w:lang w:val="en-US"/>
        </w:rPr>
        <w:t xml:space="preserve">Lorem ipsum </w:t>
      </w:r>
      <w:proofErr w:type="gramStart"/>
      <w:r w:rsidRPr="004F371A">
        <w:rPr>
          <w:rFonts w:ascii="Arial" w:hAnsi="Arial" w:cs="Arial"/>
          <w:sz w:val="21"/>
          <w:szCs w:val="21"/>
          <w:lang w:val="en-US"/>
        </w:rPr>
        <w:t>dolor sit</w:t>
      </w:r>
      <w:proofErr w:type="gram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amet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consetetur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sadipscing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elitr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sed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diam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nonumy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eirmod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tempor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invidunt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ut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labore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et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dolore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magna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aliquyam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erat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sed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diam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voluptua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. At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vero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proofErr w:type="gramStart"/>
      <w:r w:rsidRPr="004F371A">
        <w:rPr>
          <w:rFonts w:ascii="Arial" w:hAnsi="Arial" w:cs="Arial"/>
          <w:sz w:val="21"/>
          <w:szCs w:val="21"/>
          <w:lang w:val="en-US"/>
        </w:rPr>
        <w:t>eos</w:t>
      </w:r>
      <w:proofErr w:type="spellEnd"/>
      <w:proofErr w:type="gramEnd"/>
      <w:r w:rsidRPr="004F371A">
        <w:rPr>
          <w:rFonts w:ascii="Arial" w:hAnsi="Arial" w:cs="Arial"/>
          <w:sz w:val="21"/>
          <w:szCs w:val="21"/>
          <w:lang w:val="en-US"/>
        </w:rPr>
        <w:t xml:space="preserve"> et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accusam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et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justo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duo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dolores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et </w:t>
      </w:r>
    </w:p>
    <w:p w:rsidR="00332BB5" w:rsidRPr="004F371A" w:rsidRDefault="00332BB5" w:rsidP="00332BB5">
      <w:pPr>
        <w:pStyle w:val="Listenabsatz"/>
        <w:numPr>
          <w:ilvl w:val="0"/>
          <w:numId w:val="12"/>
        </w:numPr>
        <w:spacing w:before="240"/>
        <w:jc w:val="both"/>
        <w:rPr>
          <w:rFonts w:ascii="Arial" w:hAnsi="Arial" w:cs="Arial"/>
          <w:sz w:val="21"/>
          <w:szCs w:val="21"/>
          <w:lang w:val="en-US"/>
        </w:rPr>
      </w:pPr>
      <w:r w:rsidRPr="004F371A">
        <w:rPr>
          <w:rFonts w:ascii="Arial" w:hAnsi="Arial" w:cs="Arial"/>
          <w:sz w:val="21"/>
          <w:szCs w:val="21"/>
          <w:lang w:val="en-US"/>
        </w:rPr>
        <w:t>Sample environment (Travel range, Size, Pressure, Temperature)</w:t>
      </w:r>
    </w:p>
    <w:p w:rsidR="00332BB5" w:rsidRPr="004F371A" w:rsidRDefault="00332BB5" w:rsidP="00332BB5">
      <w:pPr>
        <w:pStyle w:val="Listenabsatz"/>
        <w:numPr>
          <w:ilvl w:val="0"/>
          <w:numId w:val="12"/>
        </w:numPr>
        <w:spacing w:before="240"/>
        <w:jc w:val="both"/>
        <w:rPr>
          <w:rFonts w:ascii="Arial" w:hAnsi="Arial" w:cs="Arial"/>
          <w:sz w:val="21"/>
          <w:szCs w:val="21"/>
          <w:lang w:val="en-US"/>
        </w:rPr>
      </w:pPr>
      <w:r w:rsidRPr="004F371A">
        <w:rPr>
          <w:rFonts w:ascii="Arial" w:hAnsi="Arial" w:cs="Arial"/>
          <w:sz w:val="21"/>
          <w:szCs w:val="21"/>
          <w:lang w:val="en-US"/>
        </w:rPr>
        <w:t>Detector (Specifications, Angular range, Pixel size, Frame rate)</w:t>
      </w:r>
    </w:p>
    <w:p w:rsidR="002E18F5" w:rsidRPr="002E18F5" w:rsidRDefault="00332BB5" w:rsidP="002E18F5">
      <w:pPr>
        <w:pStyle w:val="Listenabsatz"/>
        <w:numPr>
          <w:ilvl w:val="0"/>
          <w:numId w:val="12"/>
        </w:numPr>
        <w:spacing w:before="240"/>
        <w:jc w:val="both"/>
        <w:rPr>
          <w:rFonts w:ascii="Arial" w:hAnsi="Arial" w:cs="Arial"/>
          <w:sz w:val="21"/>
          <w:szCs w:val="21"/>
          <w:lang w:val="en-US"/>
        </w:rPr>
      </w:pPr>
      <w:r w:rsidRPr="004F371A">
        <w:rPr>
          <w:rFonts w:ascii="Arial" w:hAnsi="Arial" w:cs="Arial"/>
          <w:sz w:val="21"/>
          <w:szCs w:val="21"/>
          <w:lang w:val="en-US"/>
        </w:rPr>
        <w:t>Data Acquisition (</w:t>
      </w:r>
      <w:r w:rsidR="002338C1" w:rsidRPr="004F371A">
        <w:rPr>
          <w:rFonts w:ascii="Arial" w:hAnsi="Arial" w:cs="Arial"/>
          <w:sz w:val="21"/>
          <w:szCs w:val="21"/>
          <w:lang w:val="en-US"/>
        </w:rPr>
        <w:t>Required computational power, Data analysis tools</w:t>
      </w:r>
      <w:r w:rsidR="009E4F72" w:rsidRPr="004F371A">
        <w:rPr>
          <w:rFonts w:ascii="Arial" w:hAnsi="Arial" w:cs="Arial"/>
          <w:sz w:val="21"/>
          <w:szCs w:val="21"/>
          <w:lang w:val="en-US"/>
        </w:rPr>
        <w:t>,</w:t>
      </w:r>
      <w:r w:rsidR="009E4F72" w:rsidRPr="004F371A">
        <w:rPr>
          <w:rFonts w:ascii="Arial" w:hAnsi="Arial" w:cs="Arial"/>
          <w:sz w:val="30"/>
          <w:szCs w:val="30"/>
          <w:lang w:val="en-US"/>
        </w:rPr>
        <w:t xml:space="preserve"> </w:t>
      </w:r>
      <w:r w:rsidR="00184450">
        <w:rPr>
          <w:rFonts w:ascii="Arial" w:hAnsi="Arial" w:cs="Arial"/>
          <w:sz w:val="21"/>
          <w:szCs w:val="21"/>
          <w:lang w:val="en-US"/>
        </w:rPr>
        <w:t>R</w:t>
      </w:r>
      <w:r w:rsidR="009E4F72" w:rsidRPr="004F371A">
        <w:rPr>
          <w:rFonts w:ascii="Arial" w:hAnsi="Arial" w:cs="Arial"/>
          <w:sz w:val="21"/>
          <w:szCs w:val="21"/>
          <w:lang w:val="en-US"/>
        </w:rPr>
        <w:t>apid data reduction and analysis for real</w:t>
      </w:r>
      <w:r w:rsidR="009E4F72" w:rsidRPr="004F371A">
        <w:rPr>
          <w:rFonts w:ascii="Cambria Math" w:hAnsi="Cambria Math" w:cs="Cambria Math"/>
          <w:sz w:val="21"/>
          <w:szCs w:val="21"/>
          <w:lang w:val="en-US"/>
        </w:rPr>
        <w:t>‐</w:t>
      </w:r>
      <w:r w:rsidR="009E4F72" w:rsidRPr="004F371A">
        <w:rPr>
          <w:rFonts w:ascii="Arial" w:hAnsi="Arial" w:cs="Arial"/>
          <w:sz w:val="21"/>
          <w:szCs w:val="21"/>
          <w:lang w:val="en-US"/>
        </w:rPr>
        <w:t>time feedback</w:t>
      </w:r>
      <w:r w:rsidR="002E18F5">
        <w:rPr>
          <w:rFonts w:ascii="Arial" w:hAnsi="Arial" w:cs="Arial"/>
          <w:sz w:val="21"/>
          <w:szCs w:val="21"/>
          <w:lang w:val="en-US"/>
        </w:rPr>
        <w:t xml:space="preserve">, Expected amount of data/day </w:t>
      </w:r>
      <w:r w:rsidR="002E18F5" w:rsidRPr="002E18F5">
        <w:rPr>
          <w:rFonts w:ascii="Arial" w:hAnsi="Arial" w:cs="Arial"/>
          <w:sz w:val="21"/>
          <w:szCs w:val="21"/>
          <w:lang w:val="en-US"/>
        </w:rPr>
        <w:t xml:space="preserve">!!, </w:t>
      </w:r>
      <w:r w:rsidR="00184450">
        <w:rPr>
          <w:rFonts w:ascii="Arial" w:hAnsi="Arial" w:cs="Arial"/>
          <w:sz w:val="21"/>
          <w:szCs w:val="21"/>
          <w:lang w:val="en-US"/>
        </w:rPr>
        <w:t>R</w:t>
      </w:r>
      <w:r w:rsidR="002E18F5" w:rsidRPr="002E18F5">
        <w:rPr>
          <w:rFonts w:ascii="Arial" w:hAnsi="Arial" w:cs="Arial"/>
          <w:sz w:val="21"/>
          <w:szCs w:val="21"/>
          <w:lang w:val="en-US"/>
        </w:rPr>
        <w:t xml:space="preserve">eal-time </w:t>
      </w:r>
    </w:p>
    <w:p w:rsidR="00332BB5" w:rsidRPr="004F371A" w:rsidRDefault="002E18F5" w:rsidP="002E18F5">
      <w:pPr>
        <w:pStyle w:val="Listenabsatz"/>
        <w:spacing w:before="240"/>
        <w:jc w:val="both"/>
        <w:rPr>
          <w:rFonts w:ascii="Arial" w:hAnsi="Arial" w:cs="Arial"/>
          <w:sz w:val="21"/>
          <w:szCs w:val="21"/>
          <w:lang w:val="en-US"/>
        </w:rPr>
      </w:pPr>
      <w:proofErr w:type="gramStart"/>
      <w:r w:rsidRPr="002E18F5">
        <w:rPr>
          <w:rFonts w:ascii="Arial" w:hAnsi="Arial" w:cs="Arial"/>
          <w:sz w:val="21"/>
          <w:szCs w:val="21"/>
          <w:lang w:val="en-US"/>
        </w:rPr>
        <w:t>data</w:t>
      </w:r>
      <w:proofErr w:type="gramEnd"/>
      <w:r w:rsidRPr="002E18F5">
        <w:rPr>
          <w:rFonts w:ascii="Arial" w:hAnsi="Arial" w:cs="Arial"/>
          <w:sz w:val="21"/>
          <w:szCs w:val="21"/>
          <w:lang w:val="en-US"/>
        </w:rPr>
        <w:t xml:space="preserve"> analysis of detector required</w:t>
      </w:r>
      <w:r w:rsidR="002338C1" w:rsidRPr="004F371A">
        <w:rPr>
          <w:rFonts w:ascii="Arial" w:hAnsi="Arial" w:cs="Arial"/>
          <w:sz w:val="21"/>
          <w:szCs w:val="21"/>
          <w:lang w:val="en-US"/>
        </w:rPr>
        <w:t>)</w:t>
      </w:r>
    </w:p>
    <w:p w:rsidR="00301AA0" w:rsidRPr="004F371A" w:rsidRDefault="00301AA0" w:rsidP="00E41F7F">
      <w:pPr>
        <w:pStyle w:val="Listenabsatz"/>
        <w:numPr>
          <w:ilvl w:val="0"/>
          <w:numId w:val="12"/>
        </w:numPr>
        <w:spacing w:before="240"/>
        <w:jc w:val="both"/>
        <w:rPr>
          <w:rFonts w:ascii="Arial" w:hAnsi="Arial" w:cs="Arial"/>
          <w:sz w:val="21"/>
          <w:szCs w:val="21"/>
          <w:lang w:val="en-US"/>
        </w:rPr>
      </w:pPr>
      <w:r w:rsidRPr="004F371A">
        <w:rPr>
          <w:rFonts w:ascii="Arial" w:hAnsi="Arial" w:cs="Arial"/>
          <w:sz w:val="21"/>
          <w:szCs w:val="21"/>
          <w:lang w:val="en-US"/>
        </w:rPr>
        <w:t>Experimental setup (Go</w:t>
      </w:r>
      <w:r w:rsidR="00E75590" w:rsidRPr="004F371A">
        <w:rPr>
          <w:rFonts w:ascii="Arial" w:hAnsi="Arial" w:cs="Arial"/>
          <w:sz w:val="21"/>
          <w:szCs w:val="21"/>
          <w:lang w:val="en-US"/>
        </w:rPr>
        <w:t>niometer, 3D tomography stage, gas cell, …</w:t>
      </w:r>
      <w:r w:rsidRPr="004F371A">
        <w:rPr>
          <w:rFonts w:ascii="Arial" w:hAnsi="Arial" w:cs="Arial"/>
          <w:sz w:val="21"/>
          <w:szCs w:val="21"/>
          <w:lang w:val="en-US"/>
        </w:rPr>
        <w:t>)</w:t>
      </w:r>
    </w:p>
    <w:p w:rsidR="003C223E" w:rsidRPr="002E18F5" w:rsidRDefault="00184450" w:rsidP="002E18F5">
      <w:pPr>
        <w:pStyle w:val="Listenabsatz"/>
        <w:numPr>
          <w:ilvl w:val="0"/>
          <w:numId w:val="12"/>
        </w:numPr>
        <w:spacing w:before="24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Technical e</w:t>
      </w:r>
      <w:r w:rsidR="006A35F6" w:rsidRPr="004F371A">
        <w:rPr>
          <w:rFonts w:ascii="Arial" w:hAnsi="Arial" w:cs="Arial"/>
          <w:sz w:val="21"/>
          <w:szCs w:val="21"/>
          <w:lang w:val="en-US"/>
        </w:rPr>
        <w:t xml:space="preserve">quipment </w:t>
      </w:r>
    </w:p>
    <w:p w:rsidR="004F371A" w:rsidRPr="004F371A" w:rsidRDefault="004F371A" w:rsidP="003C223E">
      <w:pPr>
        <w:pStyle w:val="Listenabsatz"/>
        <w:spacing w:before="240"/>
        <w:jc w:val="both"/>
        <w:rPr>
          <w:rFonts w:ascii="Arial" w:hAnsi="Arial" w:cs="Arial"/>
          <w:sz w:val="21"/>
          <w:szCs w:val="21"/>
          <w:lang w:val="en-US"/>
        </w:rPr>
      </w:pPr>
    </w:p>
    <w:p w:rsidR="0043317E" w:rsidRPr="00356CA8" w:rsidRDefault="002B7AA5" w:rsidP="00877248">
      <w:pPr>
        <w:pStyle w:val="Listenabsatz"/>
        <w:numPr>
          <w:ilvl w:val="0"/>
          <w:numId w:val="7"/>
        </w:num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sz w:val="24"/>
          <w:szCs w:val="21"/>
          <w:lang w:val="en-US"/>
        </w:rPr>
      </w:pPr>
      <w:r w:rsidRPr="00356CA8">
        <w:rPr>
          <w:rFonts w:ascii="Arial" w:hAnsi="Arial" w:cs="Arial"/>
          <w:b/>
          <w:sz w:val="24"/>
          <w:szCs w:val="21"/>
          <w:lang w:val="en-US"/>
        </w:rPr>
        <w:t>Explanation</w:t>
      </w:r>
      <w:r w:rsidR="00D943B0" w:rsidRPr="00356CA8">
        <w:rPr>
          <w:rFonts w:ascii="Arial" w:hAnsi="Arial" w:cs="Arial"/>
          <w:b/>
          <w:sz w:val="24"/>
          <w:szCs w:val="21"/>
          <w:lang w:val="en-US"/>
        </w:rPr>
        <w:t xml:space="preserve"> of</w:t>
      </w:r>
      <w:r w:rsidRPr="00356CA8">
        <w:rPr>
          <w:rFonts w:ascii="Arial" w:hAnsi="Arial" w:cs="Arial"/>
          <w:b/>
          <w:sz w:val="24"/>
          <w:szCs w:val="21"/>
          <w:lang w:val="en-US"/>
        </w:rPr>
        <w:t xml:space="preserve"> the use of</w:t>
      </w:r>
      <w:r w:rsidR="00D943B0" w:rsidRPr="00356CA8">
        <w:rPr>
          <w:rFonts w:ascii="Arial" w:hAnsi="Arial" w:cs="Arial"/>
          <w:b/>
          <w:sz w:val="24"/>
          <w:szCs w:val="21"/>
          <w:lang w:val="en-US"/>
        </w:rPr>
        <w:t xml:space="preserve"> PETRA IV Parameters</w:t>
      </w:r>
      <w:r w:rsidRPr="00356CA8">
        <w:rPr>
          <w:rFonts w:ascii="Arial" w:hAnsi="Arial" w:cs="Arial"/>
          <w:b/>
          <w:sz w:val="24"/>
          <w:szCs w:val="21"/>
          <w:lang w:val="en-US"/>
        </w:rPr>
        <w:t xml:space="preserve"> (200 words)</w:t>
      </w:r>
    </w:p>
    <w:p w:rsidR="0043317E" w:rsidRPr="004F371A" w:rsidRDefault="00D943B0" w:rsidP="00877248">
      <w:pPr>
        <w:spacing w:before="200" w:line="240" w:lineRule="auto"/>
        <w:rPr>
          <w:rFonts w:ascii="Arial" w:hAnsi="Arial" w:cs="Arial"/>
          <w:sz w:val="21"/>
          <w:szCs w:val="21"/>
          <w:lang w:val="en-US"/>
        </w:rPr>
      </w:pPr>
      <w:proofErr w:type="spellStart"/>
      <w:proofErr w:type="gramStart"/>
      <w:r w:rsidRPr="004F371A">
        <w:rPr>
          <w:rFonts w:ascii="Arial" w:hAnsi="Arial" w:cs="Arial"/>
          <w:sz w:val="21"/>
          <w:szCs w:val="21"/>
          <w:lang w:val="en-US"/>
        </w:rPr>
        <w:t>ea</w:t>
      </w:r>
      <w:proofErr w:type="spellEnd"/>
      <w:proofErr w:type="gram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rebum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. Stet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clita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kasd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gubergren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, no sea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takimata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proofErr w:type="gramStart"/>
      <w:r w:rsidRPr="004F371A">
        <w:rPr>
          <w:rFonts w:ascii="Arial" w:hAnsi="Arial" w:cs="Arial"/>
          <w:sz w:val="21"/>
          <w:szCs w:val="21"/>
          <w:lang w:val="en-US"/>
        </w:rPr>
        <w:t>sanctus</w:t>
      </w:r>
      <w:proofErr w:type="spellEnd"/>
      <w:proofErr w:type="gram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est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Lorem ipsum dolor sit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amet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. Lorem ipsum </w:t>
      </w:r>
      <w:proofErr w:type="gramStart"/>
      <w:r w:rsidRPr="004F371A">
        <w:rPr>
          <w:rFonts w:ascii="Arial" w:hAnsi="Arial" w:cs="Arial"/>
          <w:sz w:val="21"/>
          <w:szCs w:val="21"/>
          <w:lang w:val="en-US"/>
        </w:rPr>
        <w:t>dolor sit</w:t>
      </w:r>
      <w:proofErr w:type="gram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amet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consetetur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sadipscing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elitr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sed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diam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nonumy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eirmod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tempor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F371A">
        <w:rPr>
          <w:rFonts w:ascii="Arial" w:hAnsi="Arial" w:cs="Arial"/>
          <w:sz w:val="21"/>
          <w:szCs w:val="21"/>
          <w:lang w:val="en-US"/>
        </w:rPr>
        <w:t>invidunt</w:t>
      </w:r>
      <w:proofErr w:type="spellEnd"/>
      <w:r w:rsidRPr="004F371A"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9E4F72" w:rsidRPr="004F371A" w:rsidRDefault="009E4F72" w:rsidP="009E4F72">
      <w:pPr>
        <w:pStyle w:val="Listenabsatz"/>
        <w:numPr>
          <w:ilvl w:val="0"/>
          <w:numId w:val="13"/>
        </w:numPr>
        <w:rPr>
          <w:rFonts w:ascii="Arial" w:hAnsi="Arial" w:cs="Arial"/>
          <w:sz w:val="21"/>
          <w:szCs w:val="21"/>
          <w:lang w:val="en-US"/>
        </w:rPr>
      </w:pPr>
      <w:r w:rsidRPr="004F371A">
        <w:rPr>
          <w:rFonts w:ascii="Arial" w:hAnsi="Arial" w:cs="Arial"/>
          <w:sz w:val="21"/>
          <w:szCs w:val="21"/>
          <w:lang w:val="en-US"/>
        </w:rPr>
        <w:t>Importance of PETRA IV</w:t>
      </w:r>
    </w:p>
    <w:p w:rsidR="009E4F72" w:rsidRPr="004F371A" w:rsidRDefault="009E4F72" w:rsidP="009E4F72">
      <w:pPr>
        <w:pStyle w:val="Listenabsatz"/>
        <w:numPr>
          <w:ilvl w:val="0"/>
          <w:numId w:val="13"/>
        </w:numPr>
        <w:rPr>
          <w:rFonts w:ascii="Arial" w:hAnsi="Arial" w:cs="Arial"/>
          <w:sz w:val="21"/>
          <w:szCs w:val="21"/>
          <w:lang w:val="en-US"/>
        </w:rPr>
      </w:pPr>
      <w:r w:rsidRPr="004F371A">
        <w:rPr>
          <w:rFonts w:ascii="Arial" w:hAnsi="Arial" w:cs="Arial"/>
          <w:sz w:val="21"/>
          <w:szCs w:val="21"/>
          <w:lang w:val="en-US"/>
        </w:rPr>
        <w:t xml:space="preserve">Focus size / Flux / </w:t>
      </w:r>
      <w:r w:rsidR="00184450">
        <w:rPr>
          <w:rFonts w:ascii="Arial" w:hAnsi="Arial" w:cs="Arial"/>
          <w:sz w:val="21"/>
          <w:szCs w:val="21"/>
          <w:lang w:val="en-US"/>
        </w:rPr>
        <w:t>E</w:t>
      </w:r>
      <w:r w:rsidRPr="004F371A">
        <w:rPr>
          <w:rFonts w:ascii="Arial" w:hAnsi="Arial" w:cs="Arial"/>
          <w:sz w:val="21"/>
          <w:szCs w:val="21"/>
          <w:lang w:val="en-US"/>
        </w:rPr>
        <w:t>nergy resolution /</w:t>
      </w:r>
      <w:r w:rsidR="00184450">
        <w:rPr>
          <w:rFonts w:ascii="Arial" w:hAnsi="Arial" w:cs="Arial"/>
          <w:sz w:val="21"/>
          <w:szCs w:val="21"/>
          <w:lang w:val="en-US"/>
        </w:rPr>
        <w:t>E</w:t>
      </w:r>
      <w:r w:rsidRPr="004F371A">
        <w:rPr>
          <w:rFonts w:ascii="Arial" w:hAnsi="Arial" w:cs="Arial"/>
          <w:sz w:val="21"/>
          <w:szCs w:val="21"/>
          <w:lang w:val="en-US"/>
        </w:rPr>
        <w:t>lement sensitivity</w:t>
      </w:r>
      <w:r w:rsidR="00B86F11" w:rsidRPr="004F371A">
        <w:rPr>
          <w:rFonts w:ascii="Arial" w:hAnsi="Arial" w:cs="Arial"/>
          <w:sz w:val="21"/>
          <w:szCs w:val="21"/>
          <w:lang w:val="en-US"/>
        </w:rPr>
        <w:t xml:space="preserve"> / Spatial Coherence</w:t>
      </w:r>
    </w:p>
    <w:p w:rsidR="002E18F5" w:rsidRPr="002E18F5" w:rsidRDefault="002E18F5" w:rsidP="002E18F5">
      <w:pPr>
        <w:pStyle w:val="Listenabsatz"/>
        <w:numPr>
          <w:ilvl w:val="0"/>
          <w:numId w:val="13"/>
        </w:num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Faster data acquisition, </w:t>
      </w:r>
      <w:r w:rsidR="009E4F72" w:rsidRPr="002E18F5">
        <w:rPr>
          <w:rFonts w:ascii="Arial" w:hAnsi="Arial" w:cs="Arial"/>
          <w:sz w:val="21"/>
          <w:szCs w:val="21"/>
          <w:lang w:val="en-US"/>
        </w:rPr>
        <w:t xml:space="preserve">Extension of coherence technique to high </w:t>
      </w:r>
      <w:r w:rsidR="003C223E" w:rsidRPr="002E18F5">
        <w:rPr>
          <w:rFonts w:ascii="Arial" w:hAnsi="Arial" w:cs="Arial"/>
          <w:sz w:val="21"/>
          <w:szCs w:val="21"/>
          <w:lang w:val="en-US"/>
        </w:rPr>
        <w:t>photon energies</w:t>
      </w:r>
    </w:p>
    <w:p w:rsidR="0043317E" w:rsidRPr="00356CA8" w:rsidRDefault="002B7AA5" w:rsidP="00877248">
      <w:pPr>
        <w:spacing w:after="0" w:line="240" w:lineRule="auto"/>
        <w:rPr>
          <w:rFonts w:ascii="Arial" w:hAnsi="Arial" w:cs="Arial"/>
          <w:b/>
          <w:sz w:val="24"/>
          <w:szCs w:val="21"/>
          <w:lang w:val="en-US"/>
        </w:rPr>
      </w:pPr>
      <w:r w:rsidRPr="00356CA8">
        <w:rPr>
          <w:rFonts w:ascii="Arial" w:hAnsi="Arial" w:cs="Arial"/>
          <w:b/>
          <w:sz w:val="24"/>
          <w:szCs w:val="21"/>
          <w:lang w:val="en-US"/>
        </w:rPr>
        <w:t>References</w:t>
      </w:r>
      <w:r w:rsidR="00E41F7F" w:rsidRPr="00356CA8">
        <w:rPr>
          <w:rFonts w:ascii="Arial" w:hAnsi="Arial" w:cs="Arial"/>
          <w:b/>
          <w:sz w:val="24"/>
          <w:szCs w:val="21"/>
          <w:lang w:val="en-US"/>
        </w:rPr>
        <w:t xml:space="preserve"> </w:t>
      </w:r>
    </w:p>
    <w:p w:rsidR="0043317E" w:rsidRPr="004F371A" w:rsidRDefault="002E18F5" w:rsidP="00877248">
      <w:pPr>
        <w:pStyle w:val="Listenabsatz"/>
        <w:numPr>
          <w:ilvl w:val="0"/>
          <w:numId w:val="9"/>
        </w:numPr>
        <w:spacing w:before="200"/>
        <w:ind w:left="714" w:hanging="357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Moritz</w:t>
      </w:r>
      <w:r w:rsidR="002B7AA5" w:rsidRPr="004F371A">
        <w:rPr>
          <w:rFonts w:ascii="Arial" w:hAnsi="Arial" w:cs="Arial"/>
          <w:sz w:val="21"/>
          <w:szCs w:val="21"/>
          <w:lang w:val="en-US"/>
        </w:rPr>
        <w:t xml:space="preserve"> et al. “</w:t>
      </w:r>
      <w:proofErr w:type="spellStart"/>
      <w:r w:rsidR="002B7AA5" w:rsidRPr="004F371A">
        <w:rPr>
          <w:rFonts w:ascii="Arial" w:hAnsi="Arial" w:cs="Arial"/>
          <w:sz w:val="21"/>
          <w:szCs w:val="21"/>
          <w:lang w:val="en-US"/>
        </w:rPr>
        <w:t>odododo</w:t>
      </w:r>
      <w:proofErr w:type="spellEnd"/>
      <w:r w:rsidR="002B7AA5" w:rsidRPr="004F371A">
        <w:rPr>
          <w:rFonts w:ascii="Arial" w:hAnsi="Arial" w:cs="Arial"/>
          <w:sz w:val="21"/>
          <w:szCs w:val="21"/>
          <w:lang w:val="en-US"/>
        </w:rPr>
        <w:t xml:space="preserve">” Science </w:t>
      </w:r>
      <w:r w:rsidR="002B7AA5" w:rsidRPr="004F371A">
        <w:rPr>
          <w:rFonts w:ascii="Arial" w:hAnsi="Arial" w:cs="Arial"/>
          <w:b/>
          <w:sz w:val="21"/>
          <w:szCs w:val="21"/>
          <w:lang w:val="en-US"/>
        </w:rPr>
        <w:t>34</w:t>
      </w:r>
      <w:r w:rsidR="002B7AA5" w:rsidRPr="004F371A">
        <w:rPr>
          <w:rFonts w:ascii="Arial" w:hAnsi="Arial" w:cs="Arial"/>
          <w:sz w:val="21"/>
          <w:szCs w:val="21"/>
          <w:lang w:val="en-US"/>
        </w:rPr>
        <w:t>, 9 (2020)</w:t>
      </w:r>
    </w:p>
    <w:sectPr w:rsidR="0043317E" w:rsidRPr="004F37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832"/>
    <w:multiLevelType w:val="multilevel"/>
    <w:tmpl w:val="ABE89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6B42778"/>
    <w:multiLevelType w:val="hybridMultilevel"/>
    <w:tmpl w:val="C8C49954"/>
    <w:lvl w:ilvl="0" w:tplc="4C48C11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3243E"/>
    <w:multiLevelType w:val="multilevel"/>
    <w:tmpl w:val="4F140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C7D2C72"/>
    <w:multiLevelType w:val="hybridMultilevel"/>
    <w:tmpl w:val="23280DBA"/>
    <w:lvl w:ilvl="0" w:tplc="0B5C3C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6D2E"/>
    <w:multiLevelType w:val="hybridMultilevel"/>
    <w:tmpl w:val="ED4079D0"/>
    <w:lvl w:ilvl="0" w:tplc="4920C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F20DE"/>
    <w:multiLevelType w:val="multilevel"/>
    <w:tmpl w:val="31CEF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E385420"/>
    <w:multiLevelType w:val="hybridMultilevel"/>
    <w:tmpl w:val="0B0E9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461D3"/>
    <w:multiLevelType w:val="hybridMultilevel"/>
    <w:tmpl w:val="522E1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91FEB"/>
    <w:multiLevelType w:val="hybridMultilevel"/>
    <w:tmpl w:val="476A44AC"/>
    <w:lvl w:ilvl="0" w:tplc="94784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31AA3"/>
    <w:multiLevelType w:val="hybridMultilevel"/>
    <w:tmpl w:val="46EEA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04343"/>
    <w:multiLevelType w:val="hybridMultilevel"/>
    <w:tmpl w:val="E2A465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83C13"/>
    <w:multiLevelType w:val="hybridMultilevel"/>
    <w:tmpl w:val="68B8B9EA"/>
    <w:lvl w:ilvl="0" w:tplc="EA2AEBCA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73330"/>
    <w:multiLevelType w:val="multilevel"/>
    <w:tmpl w:val="D6505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2CF665A"/>
    <w:multiLevelType w:val="hybridMultilevel"/>
    <w:tmpl w:val="9B84A714"/>
    <w:lvl w:ilvl="0" w:tplc="62C46C00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94910"/>
    <w:multiLevelType w:val="hybridMultilevel"/>
    <w:tmpl w:val="CC382A3C"/>
    <w:lvl w:ilvl="0" w:tplc="C1CA0A76">
      <w:start w:val="10"/>
      <w:numFmt w:val="bullet"/>
      <w:lvlText w:val="-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6DDF6628"/>
    <w:multiLevelType w:val="hybridMultilevel"/>
    <w:tmpl w:val="D3085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3707F"/>
    <w:multiLevelType w:val="hybridMultilevel"/>
    <w:tmpl w:val="FED6EADC"/>
    <w:lvl w:ilvl="0" w:tplc="A8B22962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4283F"/>
    <w:multiLevelType w:val="hybridMultilevel"/>
    <w:tmpl w:val="FE4C62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87661"/>
    <w:multiLevelType w:val="hybridMultilevel"/>
    <w:tmpl w:val="9BD268E4"/>
    <w:lvl w:ilvl="0" w:tplc="B484988C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74543B"/>
    <w:multiLevelType w:val="hybridMultilevel"/>
    <w:tmpl w:val="15606592"/>
    <w:lvl w:ilvl="0" w:tplc="83B424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5046E8"/>
    <w:multiLevelType w:val="hybridMultilevel"/>
    <w:tmpl w:val="42C26F0A"/>
    <w:lvl w:ilvl="0" w:tplc="6B2049B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"/>
  </w:num>
  <w:num w:numId="5">
    <w:abstractNumId w:val="17"/>
  </w:num>
  <w:num w:numId="6">
    <w:abstractNumId w:val="18"/>
  </w:num>
  <w:num w:numId="7">
    <w:abstractNumId w:val="19"/>
  </w:num>
  <w:num w:numId="8">
    <w:abstractNumId w:val="4"/>
  </w:num>
  <w:num w:numId="9">
    <w:abstractNumId w:val="10"/>
  </w:num>
  <w:num w:numId="10">
    <w:abstractNumId w:val="7"/>
  </w:num>
  <w:num w:numId="11">
    <w:abstractNumId w:val="15"/>
  </w:num>
  <w:num w:numId="12">
    <w:abstractNumId w:val="6"/>
  </w:num>
  <w:num w:numId="13">
    <w:abstractNumId w:val="9"/>
  </w:num>
  <w:num w:numId="14">
    <w:abstractNumId w:val="14"/>
  </w:num>
  <w:num w:numId="15">
    <w:abstractNumId w:val="8"/>
  </w:num>
  <w:num w:numId="16">
    <w:abstractNumId w:val="20"/>
  </w:num>
  <w:num w:numId="17">
    <w:abstractNumId w:val="0"/>
  </w:num>
  <w:num w:numId="18">
    <w:abstractNumId w:val="5"/>
  </w:num>
  <w:num w:numId="19">
    <w:abstractNumId w:val="2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C5"/>
    <w:rsid w:val="00000E77"/>
    <w:rsid w:val="00011755"/>
    <w:rsid w:val="00055461"/>
    <w:rsid w:val="000747CB"/>
    <w:rsid w:val="001124F4"/>
    <w:rsid w:val="00150599"/>
    <w:rsid w:val="001523C0"/>
    <w:rsid w:val="001551A7"/>
    <w:rsid w:val="00155F02"/>
    <w:rsid w:val="00166D00"/>
    <w:rsid w:val="00184450"/>
    <w:rsid w:val="001A5124"/>
    <w:rsid w:val="001D7E98"/>
    <w:rsid w:val="001E3A3E"/>
    <w:rsid w:val="0020191C"/>
    <w:rsid w:val="0021055C"/>
    <w:rsid w:val="002338C1"/>
    <w:rsid w:val="00245034"/>
    <w:rsid w:val="002559F7"/>
    <w:rsid w:val="00265F5C"/>
    <w:rsid w:val="002B04C5"/>
    <w:rsid w:val="002B7AA5"/>
    <w:rsid w:val="002C499F"/>
    <w:rsid w:val="002E18F5"/>
    <w:rsid w:val="00301AA0"/>
    <w:rsid w:val="003026A8"/>
    <w:rsid w:val="00312E92"/>
    <w:rsid w:val="00332BB5"/>
    <w:rsid w:val="00356CA8"/>
    <w:rsid w:val="00361A45"/>
    <w:rsid w:val="003B033E"/>
    <w:rsid w:val="003C223E"/>
    <w:rsid w:val="003F5CE2"/>
    <w:rsid w:val="00415CC1"/>
    <w:rsid w:val="00431F9B"/>
    <w:rsid w:val="0043317E"/>
    <w:rsid w:val="00434E25"/>
    <w:rsid w:val="00442299"/>
    <w:rsid w:val="0044552A"/>
    <w:rsid w:val="004463E0"/>
    <w:rsid w:val="004649F4"/>
    <w:rsid w:val="00475569"/>
    <w:rsid w:val="00493BA7"/>
    <w:rsid w:val="004A6623"/>
    <w:rsid w:val="004F371A"/>
    <w:rsid w:val="004F42BC"/>
    <w:rsid w:val="00552462"/>
    <w:rsid w:val="00554A6C"/>
    <w:rsid w:val="00564121"/>
    <w:rsid w:val="00570AF9"/>
    <w:rsid w:val="00585DEF"/>
    <w:rsid w:val="005A4AA5"/>
    <w:rsid w:val="005D77DC"/>
    <w:rsid w:val="005F126F"/>
    <w:rsid w:val="005F3238"/>
    <w:rsid w:val="005F4252"/>
    <w:rsid w:val="006027E6"/>
    <w:rsid w:val="0063168A"/>
    <w:rsid w:val="00697139"/>
    <w:rsid w:val="006A35F6"/>
    <w:rsid w:val="006B691E"/>
    <w:rsid w:val="006F3E26"/>
    <w:rsid w:val="007322A9"/>
    <w:rsid w:val="007509A7"/>
    <w:rsid w:val="007751FA"/>
    <w:rsid w:val="007A6047"/>
    <w:rsid w:val="007C2D62"/>
    <w:rsid w:val="008040FB"/>
    <w:rsid w:val="00817EBC"/>
    <w:rsid w:val="00865AA6"/>
    <w:rsid w:val="00877248"/>
    <w:rsid w:val="00896340"/>
    <w:rsid w:val="008B4CB0"/>
    <w:rsid w:val="008C0995"/>
    <w:rsid w:val="008D77A7"/>
    <w:rsid w:val="008E6254"/>
    <w:rsid w:val="009704AB"/>
    <w:rsid w:val="009753AF"/>
    <w:rsid w:val="009A44F5"/>
    <w:rsid w:val="009E3699"/>
    <w:rsid w:val="009E4F72"/>
    <w:rsid w:val="009E53BE"/>
    <w:rsid w:val="009F4214"/>
    <w:rsid w:val="00A22139"/>
    <w:rsid w:val="00A51FF9"/>
    <w:rsid w:val="00AE2AF8"/>
    <w:rsid w:val="00B07FAE"/>
    <w:rsid w:val="00B15BA5"/>
    <w:rsid w:val="00B25790"/>
    <w:rsid w:val="00B32CA1"/>
    <w:rsid w:val="00B353A6"/>
    <w:rsid w:val="00B37A97"/>
    <w:rsid w:val="00B413E9"/>
    <w:rsid w:val="00B86F11"/>
    <w:rsid w:val="00BA673C"/>
    <w:rsid w:val="00C45F47"/>
    <w:rsid w:val="00C46D92"/>
    <w:rsid w:val="00C633AE"/>
    <w:rsid w:val="00CE3CF7"/>
    <w:rsid w:val="00D054B6"/>
    <w:rsid w:val="00D54823"/>
    <w:rsid w:val="00D916DA"/>
    <w:rsid w:val="00D943B0"/>
    <w:rsid w:val="00DB1C80"/>
    <w:rsid w:val="00DB584E"/>
    <w:rsid w:val="00DC11C5"/>
    <w:rsid w:val="00DC5B05"/>
    <w:rsid w:val="00E41F7F"/>
    <w:rsid w:val="00E522F0"/>
    <w:rsid w:val="00E61FDE"/>
    <w:rsid w:val="00E75590"/>
    <w:rsid w:val="00E865E3"/>
    <w:rsid w:val="00EA0D9A"/>
    <w:rsid w:val="00EB377C"/>
    <w:rsid w:val="00F31E94"/>
    <w:rsid w:val="00F624F6"/>
    <w:rsid w:val="00F831BF"/>
    <w:rsid w:val="00FE1654"/>
    <w:rsid w:val="00FE38EB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697139"/>
    <w:rPr>
      <w:b/>
      <w:bCs/>
    </w:rPr>
  </w:style>
  <w:style w:type="character" w:styleId="Hervorhebung">
    <w:name w:val="Emphasis"/>
    <w:basedOn w:val="Absatz-Standardschriftart"/>
    <w:uiPriority w:val="20"/>
    <w:qFormat/>
    <w:rsid w:val="00697139"/>
    <w:rPr>
      <w:i/>
      <w:iCs/>
    </w:rPr>
  </w:style>
  <w:style w:type="paragraph" w:styleId="Listenabsatz">
    <w:name w:val="List Paragraph"/>
    <w:basedOn w:val="Standard"/>
    <w:uiPriority w:val="34"/>
    <w:qFormat/>
    <w:rsid w:val="006971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AA5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2B7AA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697139"/>
    <w:rPr>
      <w:b/>
      <w:bCs/>
    </w:rPr>
  </w:style>
  <w:style w:type="character" w:styleId="Hervorhebung">
    <w:name w:val="Emphasis"/>
    <w:basedOn w:val="Absatz-Standardschriftart"/>
    <w:uiPriority w:val="20"/>
    <w:qFormat/>
    <w:rsid w:val="00697139"/>
    <w:rPr>
      <w:i/>
      <w:iCs/>
    </w:rPr>
  </w:style>
  <w:style w:type="paragraph" w:styleId="Listenabsatz">
    <w:name w:val="List Paragraph"/>
    <w:basedOn w:val="Standard"/>
    <w:uiPriority w:val="34"/>
    <w:qFormat/>
    <w:rsid w:val="006971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AA5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2B7AA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B3A4-9F19-4089-BB0C-FCAE15EC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6C51DE7F.dotm</Template>
  <TotalTime>0</TotalTime>
  <Pages>1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Bagschik, Kai</dc:creator>
  <cp:lastModifiedBy>Bagschik, Kai</cp:lastModifiedBy>
  <cp:revision>5</cp:revision>
  <cp:lastPrinted>2020-03-27T13:37:00Z</cp:lastPrinted>
  <dcterms:created xsi:type="dcterms:W3CDTF">2020-05-06T15:35:00Z</dcterms:created>
  <dcterms:modified xsi:type="dcterms:W3CDTF">2020-05-07T17:18:00Z</dcterms:modified>
</cp:coreProperties>
</file>