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Calibri" w:hAnsi="Calibri" w:asciiTheme="minorHAnsi" w:hAnsiTheme="minorHAnsi"/>
          <w:color w:val="00A6EB"/>
          <w:lang w:val="en-US"/>
        </w:rPr>
      </w:pPr>
      <w:r>
        <w:rPr>
          <w:rFonts w:ascii="Calibri" w:hAnsi="Calibri" w:asciiTheme="minorHAnsi" w:hAnsiTheme="minorHAnsi"/>
          <w:b/>
          <w:color w:val="00A6EB"/>
          <w:sz w:val="40"/>
          <w:szCs w:val="40"/>
          <w:lang w:val="en-US"/>
        </w:rPr>
        <w:t>Declaration of consent</w:t>
      </w:r>
    </w:p>
    <w:p>
      <w:pPr>
        <w:pStyle w:val="Titel"/>
        <w:pBdr>
          <w:bottom w:val="single" w:sz="12" w:space="1" w:color="F28E00"/>
        </w:pBdr>
        <w:tabs>
          <w:tab w:val="clear" w:pos="708"/>
          <w:tab w:val="left" w:pos="5364" w:leader="none"/>
        </w:tabs>
        <w:rPr>
          <w:rFonts w:ascii="Calibri" w:hAnsi="Calibri" w:asciiTheme="minorHAnsi" w:hAnsiTheme="minorHAnsi"/>
          <w:lang w:val="en-US"/>
        </w:rPr>
      </w:pPr>
      <w:r>
        <w:rPr>
          <w:rFonts w:cs="Times New Roman" w:ascii="Calibri" w:hAnsi="Calibri" w:asciiTheme="minorHAnsi" w:hAnsiTheme="minorHAnsi"/>
          <w:b/>
          <w:color w:val="F28E00"/>
          <w:sz w:val="24"/>
          <w:szCs w:val="24"/>
          <w:lang w:val="en-US" w:eastAsia="en-GB"/>
        </w:rPr>
        <w:t xml:space="preserve">Agreement to an audio/video recording and publication </w:t>
      </w:r>
    </w:p>
    <w:tbl>
      <w:tblPr>
        <w:tblW w:w="4950" w:type="pct"/>
        <w:jc w:val="left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1921"/>
        <w:gridCol w:w="7059"/>
      </w:tblGrid>
      <w:tr>
        <w:trPr/>
        <w:tc>
          <w:tcPr>
            <w:tcW w:w="19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Event</w:t>
            </w:r>
          </w:p>
        </w:tc>
        <w:tc>
          <w:tcPr>
            <w:tcW w:w="70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lang w:val="en-US"/>
              </w:rPr>
              <w:t> </w:t>
            </w:r>
            <w:r>
              <w:rPr>
                <w:rFonts w:eastAsia="Times New Roman" w:ascii="Calibri" w:hAnsi="Calibri" w:asciiTheme="minorHAnsi" w:hAnsiTheme="minorHAnsi"/>
                <w:lang w:val="en-US"/>
              </w:rPr>
              <w:t>Virtual Mini-Workshop on Girders and Alignment 2021</w:t>
            </w:r>
          </w:p>
        </w:tc>
      </w:tr>
      <w:tr>
        <w:trPr/>
        <w:tc>
          <w:tcPr>
            <w:tcW w:w="19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Date of event</w:t>
            </w:r>
          </w:p>
        </w:tc>
        <w:tc>
          <w:tcPr>
            <w:tcW w:w="70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 </w:t>
            </w:r>
            <w:r>
              <w:rPr>
                <w:rFonts w:eastAsia="Times New Roman" w:ascii="Calibri" w:hAnsi="Calibri" w:asciiTheme="minorHAnsi" w:hAnsiTheme="minorHAnsi"/>
              </w:rPr>
              <w:t>10.-11.5.2021</w:t>
            </w:r>
          </w:p>
        </w:tc>
      </w:tr>
      <w:tr>
        <w:trPr/>
        <w:tc>
          <w:tcPr>
            <w:tcW w:w="19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Title of the talk</w:t>
            </w:r>
          </w:p>
        </w:tc>
        <w:tc>
          <w:tcPr>
            <w:tcW w:w="70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/>
              </w:rPr>
            </w:r>
          </w:p>
        </w:tc>
      </w:tr>
      <w:tr>
        <w:trPr/>
        <w:tc>
          <w:tcPr>
            <w:tcW w:w="19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ind w:right="-158" w:hanging="0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Speaker</w:t>
            </w:r>
          </w:p>
          <w:p>
            <w:pPr>
              <w:pStyle w:val="NoSpacing"/>
              <w:widowControl w:val="false"/>
              <w:ind w:right="-158" w:hanging="0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  <w:sz w:val="18"/>
              </w:rPr>
              <w:t>(Name, group/institute)</w:t>
            </w:r>
          </w:p>
        </w:tc>
        <w:tc>
          <w:tcPr>
            <w:tcW w:w="70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 </w:t>
            </w:r>
          </w:p>
        </w:tc>
      </w:tr>
      <w:tr>
        <w:trPr>
          <w:trHeight w:val="358" w:hRule="atLeast"/>
        </w:trPr>
        <w:tc>
          <w:tcPr>
            <w:tcW w:w="19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Local organizer</w:t>
            </w:r>
          </w:p>
        </w:tc>
        <w:tc>
          <w:tcPr>
            <w:tcW w:w="70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>
            <w:pPr>
              <w:pStyle w:val="NoSpacing"/>
              <w:widowControl w:val="false"/>
              <w:rPr>
                <w:rFonts w:ascii="Calibri" w:hAnsi="Calibri" w:eastAsia="Times New Roman" w:asciiTheme="minorHAnsi" w:hAnsiTheme="minorHAnsi"/>
              </w:rPr>
            </w:pPr>
            <w:r>
              <w:rPr>
                <w:rFonts w:eastAsia="Times New Roman" w:ascii="Calibri" w:hAnsi="Calibri" w:asciiTheme="minorHAnsi" w:hAnsiTheme="minorHAnsi"/>
              </w:rPr>
              <w:t> </w:t>
            </w:r>
            <w:r>
              <w:rPr>
                <w:rFonts w:eastAsia="Times New Roman" w:ascii="Calibri" w:hAnsi="Calibri" w:asciiTheme="minorHAnsi" w:hAnsiTheme="minorHAnsi"/>
              </w:rPr>
              <w:t>Petra IV Project Office</w:t>
            </w:r>
          </w:p>
        </w:tc>
      </w:tr>
    </w:tbl>
    <w:p>
      <w:pPr>
        <w:pStyle w:val="NormalWeb"/>
        <w:spacing w:before="280" w:after="280"/>
        <w:rPr>
          <w:rFonts w:ascii="Calibri" w:hAnsi="Calibri" w:cs="Arial" w:asciiTheme="minorHAnsi" w:hAnsiTheme="minorHAnsi"/>
          <w:lang w:val="en-US"/>
        </w:rPr>
      </w:pPr>
      <w:r>
        <w:rPr>
          <w:rFonts w:cs="Arial" w:ascii="Calibri" w:hAnsi="Calibri" w:asciiTheme="minorHAnsi" w:hAnsiTheme="minorHAnsi"/>
          <w:lang w:val="en-US"/>
        </w:rPr>
        <w:t>Hereby I declare my consent to an audio and video recording of my participation in the event described above.</w:t>
      </w:r>
    </w:p>
    <w:p>
      <w:pPr>
        <w:pStyle w:val="NoSpacing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>I agree, that the recording will be published:</w:t>
      </w:r>
    </w:p>
    <w:p>
      <w:pPr>
        <w:pStyle w:val="NoSpacing"/>
        <w:rPr>
          <w:rFonts w:ascii="Calibri" w:hAnsi="Calibri" w:asciiTheme="minorHAnsi" w:hAnsiTheme="minorHAnsi"/>
          <w:lang w:val="en-US"/>
        </w:rPr>
      </w:pPr>
      <w:r>
        <w:rPr/>
      </w:r>
    </w:p>
    <w:p>
      <w:pPr>
        <w:pStyle w:val="NoSpacing"/>
        <w:ind w:left="567" w:hanging="567"/>
        <w:rPr>
          <w:rFonts w:ascii="Calibri" w:hAnsi="Calibri" w:asciiTheme="minorHAnsi" w:hAnsiTheme="minorHAnsi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lang w:val="en-US"/>
            </w:rPr>
            <w:t>☐</w:t>
          </w:r>
        </w:sdtContent>
      </w:sdt>
      <w:r>
        <w:rPr>
          <w:rFonts w:ascii="Calibri" w:hAnsi="Calibri" w:asciiTheme="minorHAnsi" w:hAnsiTheme="minorHAnsi"/>
          <w:lang w:val="en-US"/>
        </w:rPr>
        <w:t xml:space="preserve"> </w:t>
      </w:r>
      <w:r>
        <w:rPr>
          <w:rFonts w:ascii="Calibri" w:hAnsi="Calibri" w:asciiTheme="minorHAnsi" w:hAnsiTheme="minorHAnsi"/>
          <w:lang w:val="en-US"/>
        </w:rPr>
        <w:t xml:space="preserve">in the DESY YouTube channel (available worldwide) </w:t>
      </w:r>
    </w:p>
    <w:p>
      <w:pPr>
        <w:pStyle w:val="NoSpacing"/>
        <w:ind w:left="567" w:hanging="567"/>
        <w:rPr>
          <w:rFonts w:ascii="Calibri" w:hAnsi="Calibri" w:asciiTheme="minorHAnsi" w:hAnsiTheme="minorHAnsi"/>
          <w:lang w:val="en-US"/>
        </w:rPr>
      </w:pPr>
      <w:r>
        <w:rPr>
          <w:rFonts w:asciiTheme="minorHAnsi" w:hAnsiTheme="minorHAnsi" w:ascii="Calibri" w:hAnsi="Calibri"/>
          <w:lang w:val="en-US"/>
        </w:rPr>
      </w:r>
    </w:p>
    <w:p>
      <w:pPr>
        <w:pStyle w:val="NoSpacing"/>
        <w:ind w:left="567" w:hanging="567"/>
        <w:rPr>
          <w:rFonts w:ascii="Calibri" w:hAnsi="Calibri" w:asciiTheme="minorHAnsi" w:hAnsiTheme="minorHAnsi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lang w:val="en-US"/>
            </w:rPr>
            <w:t>☐</w:t>
          </w:r>
        </w:sdtContent>
      </w:sdt>
      <w:r>
        <w:rPr>
          <w:rFonts w:ascii="Calibri" w:hAnsi="Calibri" w:asciiTheme="minorHAnsi" w:hAnsiTheme="minorHAnsi"/>
          <w:lang w:val="en-US"/>
        </w:rPr>
        <w:t xml:space="preserve"> </w:t>
      </w:r>
      <w:r>
        <w:rPr>
          <w:rFonts w:ascii="Calibri" w:hAnsi="Calibri" w:asciiTheme="minorHAnsi" w:hAnsiTheme="minorHAnsi"/>
          <w:lang w:val="en-US"/>
        </w:rPr>
        <w:t xml:space="preserve">at </w:t>
      </w:r>
      <w:hyperlink r:id="rId2">
        <w:r>
          <w:rPr>
            <w:rStyle w:val="Internetverknpfung"/>
            <w:rFonts w:ascii="Calibri" w:hAnsi="Calibri" w:asciiTheme="minorHAnsi" w:hAnsiTheme="minorHAnsi"/>
            <w:lang w:val="en-US"/>
          </w:rPr>
          <w:t>https://webcast.desy.de</w:t>
        </w:r>
      </w:hyperlink>
      <w:r>
        <w:rPr>
          <w:rFonts w:ascii="Calibri" w:hAnsi="Calibri" w:asciiTheme="minorHAnsi" w:hAnsiTheme="minorHAnsi"/>
          <w:lang w:val="en-US"/>
        </w:rPr>
        <w:t xml:space="preserve">  </w:t>
      </w:r>
    </w:p>
    <w:p>
      <w:pPr>
        <w:pStyle w:val="NoSpacing"/>
        <w:ind w:firstLine="567"/>
        <w:rPr>
          <w:rFonts w:ascii="Calibri" w:hAnsi="Calibri" w:asciiTheme="minorHAnsi" w:hAnsiTheme="minorHAnsi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lang w:val="en-US"/>
            </w:rPr>
            <w:t>☐</w:t>
          </w:r>
        </w:sdtContent>
      </w:sdt>
      <w:r>
        <w:rPr>
          <w:rFonts w:ascii="Calibri" w:hAnsi="Calibri" w:asciiTheme="minorHAnsi" w:hAnsiTheme="minorHAnsi"/>
          <w:lang w:val="en-US"/>
        </w:rPr>
        <w:t xml:space="preserve"> </w:t>
      </w:r>
      <w:r>
        <w:rPr>
          <w:rFonts w:ascii="Calibri" w:hAnsi="Calibri" w:asciiTheme="minorHAnsi" w:hAnsiTheme="minorHAnsi"/>
          <w:lang w:val="en-US"/>
        </w:rPr>
        <w:t>available worldwide     or</w:t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lang w:val="en-US"/>
            </w:rPr>
            <w:t>☐</w:t>
          </w:r>
        </w:sdtContent>
      </w:sdt>
      <w:r>
        <w:rPr>
          <w:rFonts w:ascii="Calibri" w:hAnsi="Calibri" w:asciiTheme="minorHAnsi" w:hAnsiTheme="minorHAnsi"/>
          <w:lang w:val="en-US"/>
        </w:rPr>
        <w:t xml:space="preserve"> </w:t>
      </w:r>
      <w:r>
        <w:rPr>
          <w:rFonts w:ascii="Calibri" w:hAnsi="Calibri" w:asciiTheme="minorHAnsi" w:hAnsiTheme="minorHAnsi"/>
          <w:lang w:val="en-US"/>
        </w:rPr>
        <w:t>only available in the DESY intranet</w:t>
      </w:r>
    </w:p>
    <w:p>
      <w:pPr>
        <w:pStyle w:val="NoSpacing"/>
        <w:ind w:left="2832" w:hanging="0"/>
        <w:rPr>
          <w:rFonts w:ascii="Calibri" w:hAnsi="Calibri" w:asciiTheme="minorHAnsi" w:hAnsiTheme="minorHAnsi"/>
          <w:lang w:val="en-US"/>
        </w:rPr>
      </w:pPr>
      <w:r>
        <w:rPr>
          <w:rFonts w:ascii="Calibri" w:hAnsi="Calibri" w:asciiTheme="minorHAnsi" w:hAnsiTheme="minorHAnsi"/>
          <w:lang w:val="en-US"/>
        </w:rPr>
        <w:t xml:space="preserve">     </w:t>
      </w:r>
      <w:r>
        <w:rPr>
          <w:rFonts w:ascii="Calibri" w:hAnsi="Calibri" w:asciiTheme="minorHAnsi" w:hAnsiTheme="minorHAnsi"/>
          <w:lang w:val="en-US"/>
        </w:rPr>
        <w:tab/>
        <w:t xml:space="preserve">     (Hamburg/Schenefeld/Zeuthen)</w:t>
      </w:r>
    </w:p>
    <w:p>
      <w:pPr>
        <w:pStyle w:val="NoSpacing"/>
        <w:ind w:left="2832" w:hanging="0"/>
        <w:rPr>
          <w:rFonts w:ascii="MS Gothic" w:hAnsi="MS Gothic" w:eastAsia="MS Gothic" w:cs="MS Gothic"/>
          <w:lang w:val="en-US"/>
        </w:rPr>
      </w:pPr>
      <w:r>
        <w:rPr>
          <w:rFonts w:cs="Arial" w:ascii="Calibri" w:hAnsi="Calibri"/>
          <w:lang w:val="en-US"/>
        </w:rPr>
      </w:r>
    </w:p>
    <w:p>
      <w:pPr>
        <w:pStyle w:val="NoSpacing"/>
        <w:ind w:left="567" w:hanging="567"/>
        <w:rPr>
          <w:rFonts w:ascii="Calibri" w:hAnsi="Calibri" w:asciiTheme="minorHAnsi" w:hAnsiTheme="minorHAnsi"/>
          <w:lang w:val="en-U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lang w:val="en-US"/>
            </w:rPr>
            <w:t>☐</w:t>
          </w:r>
        </w:sdtContent>
      </w:sdt>
      <w:r>
        <w:rPr>
          <w:rFonts w:ascii="Calibri" w:hAnsi="Calibri" w:asciiTheme="minorHAnsi" w:hAnsiTheme="minorHAnsi"/>
          <w:lang w:val="en-US"/>
        </w:rPr>
        <w:t xml:space="preserve"> </w:t>
      </w:r>
      <w:hyperlink r:id="rId3">
        <w:r>
          <w:rPr>
            <w:rStyle w:val="Internetverknpfung"/>
            <w:rFonts w:ascii="Calibri" w:hAnsi="Calibri" w:asciiTheme="minorHAnsi" w:hAnsiTheme="minorHAnsi"/>
            <w:lang w:val="en-US"/>
          </w:rPr>
          <w:t>https://desycould.desy.de</w:t>
        </w:r>
      </w:hyperlink>
      <w:r>
        <w:rPr>
          <w:rFonts w:ascii="Calibri" w:hAnsi="Calibri" w:asciiTheme="minorHAnsi" w:hAnsiTheme="minorHAnsi"/>
          <w:lang w:val="en-US"/>
        </w:rPr>
        <w:t xml:space="preserve"> / </w:t>
      </w:r>
      <w:hyperlink r:id="rId4">
        <w:r>
          <w:rPr>
            <w:rStyle w:val="Internetverknpfung"/>
            <w:rFonts w:ascii="Calibri" w:hAnsi="Calibri" w:asciiTheme="minorHAnsi" w:hAnsiTheme="minorHAnsi"/>
            <w:lang w:val="en-US"/>
          </w:rPr>
          <w:t>https://sas.desy.de</w:t>
        </w:r>
      </w:hyperlink>
      <w:hyperlink r:id="rId5">
        <w:r>
          <w:rPr>
            <w:rFonts w:ascii="Calibri" w:hAnsi="Calibri" w:asciiTheme="minorHAnsi" w:hAnsiTheme="minorHAnsi"/>
            <w:lang w:val="en-US"/>
          </w:rPr>
          <w:t xml:space="preserve">   (Password protected)</w:t>
        </w:r>
      </w:hyperlink>
    </w:p>
    <w:p>
      <w:pPr>
        <w:pStyle w:val="Normal"/>
        <w:rPr>
          <w:rFonts w:ascii="Calibri" w:hAnsi="Calibri" w:cs="Arial" w:asciiTheme="minorHAnsi" w:hAnsiTheme="minorHAnsi"/>
          <w:lang w:val="en-US"/>
        </w:rPr>
      </w:pPr>
      <w:r>
        <w:rPr>
          <w:rFonts w:cs="Arial" w:ascii="Calibri" w:hAnsi="Calibri"/>
          <w:lang w:val="en-US"/>
        </w:rPr>
      </w:r>
    </w:p>
    <w:p>
      <w:pPr>
        <w:pStyle w:val="Normal"/>
        <w:rPr>
          <w:rFonts w:ascii="Calibri" w:hAnsi="Calibri" w:eastAsia="Times New Roman" w:cs="Arial" w:asciiTheme="minorHAnsi" w:hAnsiTheme="minorHAnsi"/>
          <w:lang w:val="en-US"/>
        </w:rPr>
      </w:pPr>
      <w:r>
        <w:rPr>
          <w:rFonts w:cs="Arial" w:ascii="Calibri" w:hAnsi="Calibri" w:asciiTheme="minorHAnsi" w:hAnsiTheme="minorHAnsi"/>
          <w:lang w:val="en-US"/>
        </w:rPr>
        <w:t xml:space="preserve">I have been informed that after the talk, I can, without giving any reasons, demand that my recording will be deleted by writing an e-mail to </w:t>
      </w:r>
      <w:hyperlink r:id="rId6">
        <w:r>
          <w:rPr>
            <w:rStyle w:val="Internetverknpfung"/>
            <w:rFonts w:cs="Arial" w:ascii="Calibri" w:hAnsi="Calibri" w:asciiTheme="minorHAnsi" w:hAnsiTheme="minorHAnsi"/>
            <w:lang w:val="en-US"/>
          </w:rPr>
          <w:t>meeting.service@desy.de</w:t>
        </w:r>
      </w:hyperlink>
      <w:r>
        <w:rPr>
          <w:rFonts w:cs="Arial" w:ascii="Calibri" w:hAnsi="Calibri" w:asciiTheme="minorHAnsi" w:hAnsiTheme="minorHAnsi"/>
          <w:lang w:val="en-US"/>
        </w:rPr>
        <w:t xml:space="preserve"> or </w:t>
      </w:r>
      <w:hyperlink r:id="rId7">
        <w:r>
          <w:rPr>
            <w:rStyle w:val="Internetverknpfung"/>
            <w:rFonts w:cs="Arial" w:ascii="Calibri" w:hAnsi="Calibri" w:asciiTheme="minorHAnsi" w:hAnsiTheme="minorHAnsi"/>
            <w:lang w:val="en-US"/>
          </w:rPr>
          <w:t>desy-pr@desy.de</w:t>
        </w:r>
      </w:hyperlink>
      <w:r>
        <w:rPr>
          <w:rFonts w:cs="Arial" w:ascii="Calibri" w:hAnsi="Calibri" w:asciiTheme="minorHAnsi" w:hAnsiTheme="minorHAnsi"/>
          <w:lang w:val="en-US"/>
        </w:rPr>
        <w:t xml:space="preserve">. </w:t>
      </w:r>
      <w:r>
        <w:rPr>
          <w:rFonts w:ascii="Calibri" w:hAnsi="Calibri" w:asciiTheme="minorHAnsi" w:hAnsiTheme="minorHAnsi"/>
          <w:lang w:val="en-US"/>
        </w:rPr>
        <w:t>The data processed before we receive your request may still be legally processed.</w:t>
      </w:r>
    </w:p>
    <w:p>
      <w:pPr>
        <w:pStyle w:val="NormalWeb"/>
        <w:spacing w:before="280" w:after="280"/>
        <w:rPr>
          <w:rFonts w:ascii="Calibri" w:hAnsi="Calibri" w:cs="Arial" w:asciiTheme="minorHAnsi" w:hAnsiTheme="minorHAnsi"/>
          <w:lang w:val="en-US"/>
        </w:rPr>
      </w:pPr>
      <w:r>
        <w:rPr>
          <w:rFonts w:cs="Arial" w:ascii="Calibri" w:hAnsi="Calibri" w:asciiTheme="minorHAnsi" w:hAnsiTheme="minorHAnsi"/>
          <w:lang w:val="en-US"/>
        </w:rPr>
        <w:t>For more information please see https://d4.desy.de/index_eng.html.</w:t>
      </w:r>
    </w:p>
    <w:tbl>
      <w:tblPr>
        <w:tblW w:w="8306" w:type="dxa"/>
        <w:jc w:val="left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626"/>
        <w:gridCol w:w="5679"/>
      </w:tblGrid>
      <w:tr>
        <w:trPr/>
        <w:tc>
          <w:tcPr>
            <w:tcW w:w="2626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Arial" w:asciiTheme="minorHAnsi" w:hAnsiTheme="minorHAnsi"/>
                <w:lang w:val="en-US"/>
              </w:rPr>
            </w:pPr>
            <w:r>
              <w:rPr>
                <w:rFonts w:eastAsia="Times New Roman" w:cs="Arial" w:ascii="Calibri" w:hAnsi="Calibri" w:asciiTheme="minorHAnsi" w:hAnsiTheme="minorHAnsi"/>
                <w:lang w:val="en-US"/>
              </w:rPr>
              <w:t>___________________ </w:t>
            </w:r>
          </w:p>
        </w:tc>
        <w:tc>
          <w:tcPr>
            <w:tcW w:w="5679" w:type="dxa"/>
            <w:tcBorders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lang w:val="en-US"/>
              </w:rPr>
              <w:t>________________________________________</w:t>
            </w:r>
            <w:r>
              <w:rPr>
                <w:rFonts w:eastAsia="Times New Roman" w:cs="Arial" w:ascii="Calibri" w:hAnsi="Calibri" w:asciiTheme="minorHAnsi" w:hAnsiTheme="minorHAnsi"/>
              </w:rPr>
              <w:t>_____</w:t>
            </w:r>
          </w:p>
        </w:tc>
      </w:tr>
      <w:tr>
        <w:trPr/>
        <w:tc>
          <w:tcPr>
            <w:tcW w:w="262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</w:rPr>
              <w:t>Date </w:t>
            </w:r>
          </w:p>
        </w:tc>
        <w:tc>
          <w:tcPr>
            <w:tcW w:w="56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</w:rPr>
              <w:t>Signature (Speaker)</w:t>
            </w:r>
          </w:p>
        </w:tc>
      </w:tr>
    </w:tbl>
    <w:p>
      <w:pPr>
        <w:pStyle w:val="NormalWeb"/>
        <w:spacing w:before="280" w:after="280"/>
        <w:rPr>
          <w:rFonts w:ascii="Calibri" w:hAnsi="Calibri" w:cs="Arial" w:asciiTheme="minorHAnsi" w:hAnsiTheme="minorHAnsi"/>
          <w:lang w:val="en-US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5158740</wp:posOffset>
            </wp:positionH>
            <wp:positionV relativeFrom="paragraph">
              <wp:posOffset>355600</wp:posOffset>
            </wp:positionV>
            <wp:extent cx="614045" cy="614045"/>
            <wp:effectExtent l="0" t="0" r="0" b="0"/>
            <wp:wrapNone/>
            <wp:docPr id="1" name="Grafik 3" descr="D:\desycloud\Meeting Service\Grafiken\DESY_logo_3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D:\desycloud\Meeting Service\Grafiken\DESY_logo_3C_we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libri" w:hAnsi="Calibri" w:asciiTheme="minorHAnsi" w:hAnsiTheme="minorHAnsi"/>
          <w:lang w:val="en-US"/>
        </w:rPr>
        <w:t xml:space="preserve">This declaration will be deposited with the privacy representative of DESY. </w:t>
      </w:r>
    </w:p>
    <w:sectPr>
      <w:headerReference w:type="default" r:id="rId9"/>
      <w:footerReference w:type="default" r:id="rId10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  <w:t>Version 1.1. (30.10.2020)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Heading1Char"/>
    <w:uiPriority w:val="9"/>
    <w:qFormat/>
    <w:rsid w:val="00db2a3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Normal"/>
    <w:next w:val="Normal"/>
    <w:link w:val="Heading2Char"/>
    <w:uiPriority w:val="9"/>
    <w:unhideWhenUsed/>
    <w:qFormat/>
    <w:rsid w:val="00955c9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Pr>
      <w:color w:val="0000FF"/>
      <w:u w:val="single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Pr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1343"/>
    <w:rPr>
      <w:rFonts w:ascii="Tahoma" w:hAnsi="Tahoma" w:eastAsia="" w:cs="Tahoma" w:eastAsiaTheme="minorEastAsi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db2a3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qFormat/>
    <w:rsid w:val="00db2a33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82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760827"/>
    <w:rPr>
      <w:rFonts w:eastAsia="" w:eastAsiaTheme="minorEastAsi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760827"/>
    <w:rPr>
      <w:rFonts w:eastAsia="" w:eastAsiaTheme="minorEastAsia"/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55c9f"/>
    <w:rPr>
      <w:rFonts w:eastAsia="" w:eastAsiaTheme="minorEastAsia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55c9f"/>
    <w:rPr>
      <w:rFonts w:eastAsia="" w:eastAsiaTheme="minorEastAsia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55c9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1343"/>
    <w:pPr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leChar"/>
    <w:uiPriority w:val="10"/>
    <w:qFormat/>
    <w:rsid w:val="00db2a33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76082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760827"/>
    <w:pPr/>
    <w:rPr>
      <w:b/>
      <w:b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HeaderChar"/>
    <w:uiPriority w:val="99"/>
    <w:unhideWhenUsed/>
    <w:rsid w:val="00955c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iPriority w:val="99"/>
    <w:unhideWhenUsed/>
    <w:rsid w:val="00955c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e10890"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f0c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cast.desy.de/" TargetMode="External"/><Relationship Id="rId3" Type="http://schemas.openxmlformats.org/officeDocument/2006/relationships/hyperlink" Target="https://desycould.desy.de/" TargetMode="External"/><Relationship Id="rId4" Type="http://schemas.openxmlformats.org/officeDocument/2006/relationships/hyperlink" Target="https://sas.desy.de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meeting.service@desy.de" TargetMode="External"/><Relationship Id="rId7" Type="http://schemas.openxmlformats.org/officeDocument/2006/relationships/hyperlink" Target="mailto:desy-pr@desy.de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LibreOffice/7.1.2.2$Windows_X86_64 LibreOffice_project/8a45595d069ef5570103caea1b71cc9d82b2aae4</Application>
  <AppVersion>15.0000</AppVersion>
  <Pages>1</Pages>
  <Words>158</Words>
  <Characters>1024</Characters>
  <CharactersWithSpaces>1183</CharactersWithSpaces>
  <Paragraphs>27</Paragraphs>
  <Company>DESY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2021-05-04T10:09:00Z</dcterms:created>
  <dc:creator>Porthun, Carsten</dc:creator>
  <dc:description/>
  <dc:language>de-DE</dc:language>
  <cp:lastModifiedBy/>
  <cp:lastPrinted>2018-09-18T08:16:00Z</cp:lastPrinted>
  <dcterms:modified xsi:type="dcterms:W3CDTF">2021-05-04T14:45:31Z</dcterms:modified>
  <cp:revision>4</cp:revision>
  <dc:subject/>
  <dc:title>ds-video-Einverständniserklärung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