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187"/>
        <w:gridCol w:w="2056"/>
        <w:gridCol w:w="1077"/>
        <w:gridCol w:w="363"/>
        <w:gridCol w:w="1437"/>
        <w:gridCol w:w="723"/>
      </w:tblGrid>
      <w:tr w:rsidR="00AD7B78" w:rsidTr="00BC086C">
        <w:tc>
          <w:tcPr>
            <w:tcW w:w="2448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b/>
                <w:lang w:val="en-US"/>
              </w:rPr>
              <w:t>Name of Meeting</w:t>
            </w:r>
            <w:r w:rsidRPr="00BC086C">
              <w:rPr>
                <w:lang w:val="en-US"/>
              </w:rPr>
              <w:t>:</w:t>
            </w:r>
          </w:p>
          <w:p w:rsidR="00192BFF" w:rsidRPr="00BC086C" w:rsidRDefault="00192BFF" w:rsidP="00E9128B">
            <w:pPr>
              <w:spacing w:line="360" w:lineRule="auto"/>
              <w:rPr>
                <w:lang w:val="en-US"/>
              </w:rPr>
            </w:pPr>
            <w:r w:rsidRPr="00BC086C">
              <w:rPr>
                <w:lang w:val="en-US"/>
              </w:rPr>
              <w:t xml:space="preserve"> XFEL Working Group</w:t>
            </w:r>
            <w:r w:rsidR="00E9128B">
              <w:rPr>
                <w:lang w:val="en-US"/>
              </w:rPr>
              <w:t xml:space="preserve"> for LINAC operations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AD7B78" w:rsidRPr="00BC086C" w:rsidRDefault="003C270B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BC086C" w:rsidRDefault="00F432D2" w:rsidP="00BC086C">
            <w:pPr>
              <w:spacing w:line="360" w:lineRule="auto"/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Date</w:t>
            </w:r>
            <w:r w:rsidR="00AD7B78" w:rsidRPr="00BC086C">
              <w:rPr>
                <w:b/>
                <w:lang w:val="en-US"/>
              </w:rPr>
              <w:t>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BC086C" w:rsidRDefault="00E9128B" w:rsidP="00E9128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9F3DEB" w:rsidRPr="00BC086C">
              <w:rPr>
                <w:lang w:val="en-US"/>
              </w:rPr>
              <w:t>.1</w:t>
            </w:r>
            <w:r>
              <w:rPr>
                <w:lang w:val="en-US"/>
              </w:rPr>
              <w:t>2</w:t>
            </w:r>
            <w:r w:rsidR="00192BFF" w:rsidRPr="00BC086C">
              <w:rPr>
                <w:lang w:val="en-US"/>
              </w:rPr>
              <w:t>.2011</w:t>
            </w:r>
          </w:p>
        </w:tc>
      </w:tr>
      <w:tr w:rsidR="00BC086C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BC086C" w:rsidRDefault="00872165" w:rsidP="00BC086C">
            <w:pPr>
              <w:spacing w:line="360" w:lineRule="auto"/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Location: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E9128B" w:rsidRDefault="00E9128B" w:rsidP="00BC086C">
            <w:pPr>
              <w:spacing w:line="360" w:lineRule="auto"/>
              <w:rPr>
                <w:lang w:val="en-US"/>
              </w:rPr>
            </w:pPr>
            <w:r w:rsidRPr="00E9128B">
              <w:t>362/30b</w:t>
            </w:r>
          </w:p>
        </w:tc>
      </w:tr>
      <w:tr w:rsidR="00BC086C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b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</w:tr>
      <w:tr w:rsidR="00DE2A79" w:rsidTr="00BC086C">
        <w:tc>
          <w:tcPr>
            <w:tcW w:w="2448" w:type="dxa"/>
            <w:gridSpan w:val="2"/>
            <w:shd w:val="clear" w:color="auto" w:fill="auto"/>
          </w:tcPr>
          <w:p w:rsidR="00DE2A79" w:rsidRPr="00BC086C" w:rsidRDefault="00DE2A7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Meeting Chair: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E2A79" w:rsidRPr="00BC086C" w:rsidRDefault="00834BE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Participants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DE2A79" w:rsidRPr="00BC086C" w:rsidRDefault="00DE2A7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Distribution List:</w:t>
            </w:r>
          </w:p>
        </w:tc>
      </w:tr>
      <w:tr w:rsidR="00834BE9" w:rsidRPr="00E9128B" w:rsidTr="00BC086C">
        <w:trPr>
          <w:trHeight w:val="550"/>
        </w:trPr>
        <w:tc>
          <w:tcPr>
            <w:tcW w:w="2448" w:type="dxa"/>
            <w:gridSpan w:val="2"/>
            <w:shd w:val="clear" w:color="auto" w:fill="auto"/>
          </w:tcPr>
          <w:p w:rsidR="00834BE9" w:rsidRPr="00E9128B" w:rsidRDefault="00E9128B" w:rsidP="00E9128B">
            <w:r>
              <w:t>H. Schlarb</w:t>
            </w:r>
          </w:p>
        </w:tc>
        <w:tc>
          <w:tcPr>
            <w:tcW w:w="3243" w:type="dxa"/>
            <w:gridSpan w:val="2"/>
            <w:vMerge w:val="restart"/>
            <w:shd w:val="clear" w:color="auto" w:fill="auto"/>
          </w:tcPr>
          <w:p w:rsidR="00E9128B" w:rsidRPr="0094454F" w:rsidRDefault="00E9128B" w:rsidP="00E9128B">
            <w:r w:rsidRPr="0094454F">
              <w:t xml:space="preserve">Kay Rehlich, Wolf-Dietrich Moeller, Matthias Clausen, Lutz </w:t>
            </w:r>
            <w:r>
              <w:t xml:space="preserve"> </w:t>
            </w:r>
            <w:r w:rsidRPr="0094454F">
              <w:t>Lilje, Julien Branlard</w:t>
            </w:r>
            <w:r w:rsidRPr="00E9128B">
              <w:t xml:space="preserve">, </w:t>
            </w:r>
            <w:r w:rsidRPr="0094454F">
              <w:t xml:space="preserve">Holger Schlarb, Stephan Choroba, Michael Dressel, Tobias </w:t>
            </w:r>
            <w:proofErr w:type="spellStart"/>
            <w:r w:rsidRPr="0094454F">
              <w:t>Schnautz</w:t>
            </w:r>
            <w:proofErr w:type="spellEnd"/>
            <w:r w:rsidRPr="0094454F">
              <w:t xml:space="preserve">, Richard </w:t>
            </w:r>
          </w:p>
          <w:p w:rsidR="00E9128B" w:rsidRDefault="00E9128B" w:rsidP="00E9128B">
            <w:r>
              <w:t>Wagner</w:t>
            </w:r>
            <w:r w:rsidR="004C0905">
              <w:t xml:space="preserve">, Bernd Petersen, </w:t>
            </w:r>
          </w:p>
          <w:p w:rsidR="00834BE9" w:rsidRDefault="00834BE9"/>
          <w:p w:rsidR="00DC2548" w:rsidRDefault="00DC2548" w:rsidP="00DC2548">
            <w:r>
              <w:t>Missing: none</w:t>
            </w:r>
          </w:p>
          <w:p w:rsidR="00DC2548" w:rsidRPr="00834BE9" w:rsidRDefault="00DC2548"/>
        </w:tc>
        <w:tc>
          <w:tcPr>
            <w:tcW w:w="3600" w:type="dxa"/>
            <w:gridSpan w:val="4"/>
            <w:vMerge w:val="restart"/>
            <w:shd w:val="clear" w:color="auto" w:fill="auto"/>
          </w:tcPr>
          <w:p w:rsidR="00E9128B" w:rsidRDefault="00E9128B" w:rsidP="00E9128B">
            <w:r w:rsidRPr="00E9128B">
              <w:t>Wolf-Dietrich Moeller,</w:t>
            </w:r>
            <w:r>
              <w:t xml:space="preserve"> </w:t>
            </w:r>
            <w:r w:rsidRPr="00E9128B">
              <w:t>Bernd Petersen,</w:t>
            </w:r>
            <w:r>
              <w:t xml:space="preserve"> </w:t>
            </w:r>
            <w:r w:rsidRPr="00E9128B">
              <w:t>Stefan Choroba,</w:t>
            </w:r>
          </w:p>
          <w:p w:rsidR="00834BE9" w:rsidRPr="00E9128B" w:rsidRDefault="00E9128B" w:rsidP="00E9128B">
            <w:r w:rsidRPr="00E9128B">
              <w:t>Holger Schlarb,</w:t>
            </w:r>
            <w:r>
              <w:t xml:space="preserve"> </w:t>
            </w:r>
            <w:r w:rsidRPr="00E9128B">
              <w:t>Lutz Lilje,</w:t>
            </w:r>
            <w:r>
              <w:t xml:space="preserve"> </w:t>
            </w:r>
            <w:r w:rsidRPr="00E9128B">
              <w:t>Kay Rehlich,</w:t>
            </w:r>
            <w:r>
              <w:t xml:space="preserve"> </w:t>
            </w:r>
            <w:r w:rsidRPr="00E9128B">
              <w:t>Brunhilde Racky,</w:t>
            </w:r>
            <w:r>
              <w:t xml:space="preserve"> </w:t>
            </w:r>
            <w:r w:rsidRPr="00E9128B">
              <w:t>Richard Wagner,</w:t>
            </w:r>
            <w:r>
              <w:t xml:space="preserve"> </w:t>
            </w:r>
            <w:r w:rsidRPr="00E9128B">
              <w:t>Hans-Joerg</w:t>
            </w:r>
            <w:r>
              <w:t xml:space="preserve"> </w:t>
            </w:r>
            <w:r w:rsidRPr="00E9128B">
              <w:t>Eckoldt,</w:t>
            </w:r>
            <w:r>
              <w:t xml:space="preserve"> </w:t>
            </w:r>
            <w:r w:rsidRPr="00E9128B">
              <w:t>Markus Huening,</w:t>
            </w:r>
            <w:r>
              <w:t xml:space="preserve"> </w:t>
            </w:r>
            <w:r w:rsidRPr="00E9128B">
              <w:t>Winfried Decking,</w:t>
            </w:r>
            <w:r>
              <w:t xml:space="preserve"> </w:t>
            </w:r>
            <w:r w:rsidRPr="00E9128B">
              <w:t>Torsten Limberg</w:t>
            </w:r>
          </w:p>
        </w:tc>
      </w:tr>
      <w:tr w:rsidR="00834BE9" w:rsidTr="00BC086C"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b/>
                <w:lang w:val="en-US"/>
              </w:rPr>
              <w:t>Minutes taken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rPr>
          <w:trHeight w:val="595"/>
        </w:trPr>
        <w:tc>
          <w:tcPr>
            <w:tcW w:w="2448" w:type="dxa"/>
            <w:gridSpan w:val="2"/>
            <w:shd w:val="clear" w:color="auto" w:fill="auto"/>
          </w:tcPr>
          <w:p w:rsidR="00834BE9" w:rsidRPr="00E9128B" w:rsidRDefault="00E9128B">
            <w:pPr>
              <w:rPr>
                <w:lang w:val="en-US"/>
              </w:rPr>
            </w:pPr>
            <w:r w:rsidRPr="00E9128B">
              <w:rPr>
                <w:lang w:val="en-US"/>
              </w:rPr>
              <w:t xml:space="preserve">H. Schlarb / J. </w:t>
            </w:r>
            <w:r>
              <w:rPr>
                <w:lang w:val="en-US"/>
              </w:rPr>
              <w:t>Branlard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Review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rPr>
          <w:trHeight w:val="60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rPr>
          <w:trHeight w:val="57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 w:rsidP="00E9128B">
            <w:pPr>
              <w:rPr>
                <w:lang w:val="en-US"/>
              </w:rPr>
            </w:pPr>
            <w:r w:rsidRPr="00BC086C">
              <w:rPr>
                <w:b/>
                <w:lang w:val="en-US"/>
              </w:rPr>
              <w:t xml:space="preserve">Status:  </w:t>
            </w:r>
            <w:r w:rsidRPr="00BC086C">
              <w:rPr>
                <w:lang w:val="en-US"/>
              </w:rPr>
              <w:t xml:space="preserve">draft </w:t>
            </w:r>
            <w:r w:rsidRPr="00BC086C">
              <w:rPr>
                <w:lang w:val="en-US"/>
              </w:rPr>
              <w:tab/>
              <w:t xml:space="preserve">     </w:t>
            </w:r>
          </w:p>
        </w:tc>
        <w:tc>
          <w:tcPr>
            <w:tcW w:w="32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RPr="00E9128B" w:rsidTr="00BC086C">
        <w:trPr>
          <w:trHeight w:val="43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5778FC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 w:rsidP="00192BFF">
            <w:pPr>
              <w:rPr>
                <w:lang w:val="en-US"/>
              </w:rPr>
            </w:pPr>
            <w:r w:rsidRPr="00BC086C">
              <w:rPr>
                <w:lang w:val="en-US"/>
              </w:rPr>
              <w:t>Topic:</w:t>
            </w:r>
          </w:p>
          <w:p w:rsidR="00834BE9" w:rsidRPr="00BC086C" w:rsidRDefault="00834BE9" w:rsidP="00192BFF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4BE9" w:rsidRPr="00BC086C" w:rsidRDefault="00E9128B" w:rsidP="00E9128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r</w:t>
            </w:r>
            <w:r w:rsidR="009F3DEB" w:rsidRPr="00BC086C">
              <w:rPr>
                <w:vertAlign w:val="superscript"/>
                <w:lang w:val="en-US"/>
              </w:rPr>
              <w:t>d</w:t>
            </w:r>
            <w:r w:rsidR="00834BE9" w:rsidRPr="00BC086C">
              <w:rPr>
                <w:lang w:val="en-US"/>
              </w:rPr>
              <w:t xml:space="preserve"> Meeting of working group </w:t>
            </w:r>
            <w:r>
              <w:rPr>
                <w:lang w:val="en-US"/>
              </w:rPr>
              <w:t>for XFEL linac operations</w:t>
            </w:r>
          </w:p>
        </w:tc>
      </w:tr>
      <w:tr w:rsidR="00834BE9" w:rsidRPr="005778FC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5778FC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Agenda:</w:t>
            </w: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9128B" w:rsidRDefault="00E9128B">
            <w:pPr>
              <w:rPr>
                <w:lang w:val="en-US"/>
              </w:rPr>
            </w:pPr>
            <w:r>
              <w:rPr>
                <w:lang w:val="en-US"/>
              </w:rPr>
              <w:t>Approval of last meeting minutes</w:t>
            </w:r>
            <w:r>
              <w:rPr>
                <w:lang w:val="en-US"/>
              </w:rPr>
              <w:br/>
              <w:t>High level RF presentation</w:t>
            </w:r>
          </w:p>
          <w:p w:rsidR="00834BE9" w:rsidRPr="00BC086C" w:rsidRDefault="00E9128B">
            <w:pPr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</w:tr>
      <w:tr w:rsidR="00834BE9" w:rsidRPr="00E9128B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RPr="00E9128B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No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Action Item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Due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Responsible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Ref.</w:t>
            </w:r>
          </w:p>
        </w:tc>
      </w:tr>
      <w:tr w:rsidR="00BC086C" w:rsidRPr="005778FC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97250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DC254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97250">
              <w:rPr>
                <w:rFonts w:ascii="Arial Narrow" w:hAnsi="Arial Narrow"/>
                <w:sz w:val="20"/>
                <w:szCs w:val="20"/>
                <w:lang w:val="en-US"/>
              </w:rPr>
              <w:t>Review of minutes from last meeting, no object</w:t>
            </w:r>
            <w:r w:rsidR="00B97250">
              <w:rPr>
                <w:rFonts w:ascii="Arial Narrow" w:hAnsi="Arial Narrow"/>
                <w:sz w:val="20"/>
                <w:szCs w:val="20"/>
                <w:lang w:val="en-US"/>
              </w:rPr>
              <w:t>ions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C086C" w:rsidRPr="00B97250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DC2548" w:rsidP="00B9725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B97250">
              <w:rPr>
                <w:rFonts w:ascii="Arial Narrow" w:hAnsi="Arial Narrow" w:cs="Arial"/>
                <w:sz w:val="20"/>
                <w:szCs w:val="20"/>
              </w:rPr>
              <w:t xml:space="preserve">shift of Coupler/Interlock talk one week later 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 w:cs="Arial"/>
                <w:sz w:val="20"/>
                <w:szCs w:val="20"/>
              </w:rPr>
              <w:t>19.01.</w:t>
            </w: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B97250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C086C" w:rsidRPr="005778FC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50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>Additional info after question/discussions:</w:t>
            </w:r>
          </w:p>
          <w:p w:rsidR="00B97250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 xml:space="preserve">  - He pressure changes will be very slow such that the cavity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B97250">
              <w:rPr>
                <w:rFonts w:ascii="Arial Narrow" w:hAnsi="Arial Narrow"/>
                <w:sz w:val="20"/>
                <w:szCs w:val="20"/>
              </w:rPr>
              <w:t>iezo FB system will keep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>the detuning below the 20Hz expected from +-0.3mbar (specified)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>pressure instability</w:t>
            </w:r>
          </w:p>
          <w:p w:rsidR="00B97250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 xml:space="preserve">  - cryo load of individual RF station needs to be evaluate</w:t>
            </w:r>
            <w:r w:rsidR="004C0905">
              <w:rPr>
                <w:rFonts w:ascii="Arial Narrow" w:hAnsi="Arial Narrow"/>
                <w:sz w:val="20"/>
                <w:szCs w:val="20"/>
              </w:rPr>
              <w:t>d</w:t>
            </w:r>
            <w:r w:rsidRPr="00B97250">
              <w:rPr>
                <w:rFonts w:ascii="Arial Narrow" w:hAnsi="Arial Narrow"/>
                <w:sz w:val="20"/>
                <w:szCs w:val="20"/>
              </w:rPr>
              <w:t xml:space="preserve"> when installed in XTL</w:t>
            </w:r>
          </w:p>
          <w:p w:rsidR="00B97250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 xml:space="preserve">  - for th</w:t>
            </w:r>
            <w:r w:rsidR="004C0905">
              <w:rPr>
                <w:rFonts w:ascii="Arial Narrow" w:hAnsi="Arial Narrow"/>
                <w:sz w:val="20"/>
                <w:szCs w:val="20"/>
              </w:rPr>
              <w:t xml:space="preserve">is purpose, </w:t>
            </w:r>
            <w:r w:rsidRPr="00B97250">
              <w:rPr>
                <w:rFonts w:ascii="Arial Narrow" w:hAnsi="Arial Narrow"/>
                <w:sz w:val="20"/>
                <w:szCs w:val="20"/>
              </w:rPr>
              <w:t>a characterization of the cryo-properties of the accelerator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>section is needed</w:t>
            </w:r>
          </w:p>
          <w:p w:rsidR="00B97250" w:rsidRPr="00B97250" w:rsidRDefault="00B97250" w:rsidP="00494F88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 xml:space="preserve">  - </w:t>
            </w:r>
            <w:proofErr w:type="gramStart"/>
            <w:r w:rsidRPr="00B97250">
              <w:rPr>
                <w:rFonts w:ascii="Arial Narrow" w:hAnsi="Arial Narrow"/>
                <w:sz w:val="20"/>
                <w:szCs w:val="20"/>
              </w:rPr>
              <w:t>it</w:t>
            </w:r>
            <w:proofErr w:type="gramEnd"/>
            <w:r w:rsidRPr="00B97250">
              <w:rPr>
                <w:rFonts w:ascii="Arial Narrow" w:hAnsi="Arial Narrow"/>
                <w:sz w:val="20"/>
                <w:szCs w:val="20"/>
              </w:rPr>
              <w:t xml:space="preserve"> is not easily visible if a cavity has a much smaller Q</w:t>
            </w:r>
            <w:r w:rsidRPr="00494F88">
              <w:rPr>
                <w:rFonts w:ascii="Arial Narrow" w:hAnsi="Arial Narrow"/>
                <w:sz w:val="20"/>
                <w:szCs w:val="20"/>
                <w:vertAlign w:val="subscript"/>
              </w:rPr>
              <w:t>0</w:t>
            </w:r>
            <w:r w:rsidRPr="00B9725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B97250">
              <w:rPr>
                <w:rFonts w:ascii="Arial Narrow" w:hAnsi="Arial Narrow"/>
                <w:sz w:val="20"/>
                <w:szCs w:val="20"/>
              </w:rPr>
              <w:t>degradation occurs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 xml:space="preserve">during the transition </w:t>
            </w:r>
            <w:r w:rsidR="00494F88">
              <w:rPr>
                <w:rFonts w:ascii="Arial Narrow" w:hAnsi="Arial Narrow"/>
                <w:sz w:val="20"/>
                <w:szCs w:val="20"/>
              </w:rPr>
              <w:t xml:space="preserve">from </w:t>
            </w:r>
            <w:r w:rsidRPr="00B97250">
              <w:rPr>
                <w:rFonts w:ascii="Arial Narrow" w:hAnsi="Arial Narrow"/>
                <w:sz w:val="20"/>
                <w:szCs w:val="20"/>
              </w:rPr>
              <w:t>AMTF to XTL. Currently it is assumed that the cavity properties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>(unloaded Q) remain the same</w:t>
            </w:r>
            <w:r w:rsidR="00494F88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872165" w:rsidRDefault="00872165">
      <w:pPr>
        <w:rPr>
          <w:lang w:val="en-US"/>
        </w:rPr>
        <w:sectPr w:rsidR="00872165">
          <w:pgSz w:w="11906" w:h="16838"/>
          <w:pgMar w:top="1417" w:right="1417" w:bottom="1134" w:left="1417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58"/>
        <w:gridCol w:w="1856"/>
        <w:gridCol w:w="7715"/>
        <w:gridCol w:w="1766"/>
        <w:gridCol w:w="1050"/>
        <w:gridCol w:w="1041"/>
      </w:tblGrid>
      <w:tr w:rsidR="00BC086C" w:rsidTr="00BC086C">
        <w:trPr>
          <w:tblHeader/>
        </w:trPr>
        <w:tc>
          <w:tcPr>
            <w:tcW w:w="212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lastRenderedPageBreak/>
              <w:t>No</w:t>
            </w:r>
          </w:p>
        </w:tc>
        <w:tc>
          <w:tcPr>
            <w:tcW w:w="158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</w:p>
        </w:tc>
        <w:tc>
          <w:tcPr>
            <w:tcW w:w="640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Keyword</w:t>
            </w:r>
          </w:p>
        </w:tc>
        <w:tc>
          <w:tcPr>
            <w:tcW w:w="2660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Description</w:t>
            </w:r>
          </w:p>
        </w:tc>
        <w:tc>
          <w:tcPr>
            <w:tcW w:w="609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Responsible</w:t>
            </w:r>
          </w:p>
        </w:tc>
        <w:tc>
          <w:tcPr>
            <w:tcW w:w="362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Date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Status</w:t>
            </w:r>
          </w:p>
        </w:tc>
      </w:tr>
      <w:tr w:rsidR="00BC086C" w:rsidRPr="005568FF" w:rsidTr="00BC086C">
        <w:tc>
          <w:tcPr>
            <w:tcW w:w="212" w:type="pct"/>
            <w:shd w:val="clear" w:color="auto" w:fill="auto"/>
            <w:vAlign w:val="center"/>
          </w:tcPr>
          <w:p w:rsidR="005460BB" w:rsidRPr="005568FF" w:rsidRDefault="00B97250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5460BB" w:rsidRPr="005568FF" w:rsidRDefault="005460BB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60BB" w:rsidRPr="005568FF" w:rsidRDefault="00B97250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HLRF presentation</w:t>
            </w:r>
          </w:p>
        </w:tc>
        <w:tc>
          <w:tcPr>
            <w:tcW w:w="2660" w:type="pct"/>
            <w:shd w:val="clear" w:color="auto" w:fill="auto"/>
          </w:tcPr>
          <w:p w:rsidR="00834BE9" w:rsidRPr="005568FF" w:rsidRDefault="00B97250" w:rsidP="00633C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Presentation about High Power RF System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460BB" w:rsidRPr="005568FF" w:rsidRDefault="00B97250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</w:rPr>
              <w:t>Richard Wagner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60BB" w:rsidRPr="005568FF" w:rsidRDefault="005460BB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5460BB" w:rsidRPr="005568FF" w:rsidRDefault="005460BB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5778FC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633CFF" w:rsidP="0094454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4C0905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633CFF" w:rsidP="00633C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 xml:space="preserve">Klystron test </w:t>
            </w:r>
          </w:p>
        </w:tc>
        <w:tc>
          <w:tcPr>
            <w:tcW w:w="2660" w:type="pct"/>
            <w:shd w:val="clear" w:color="auto" w:fill="auto"/>
          </w:tcPr>
          <w:p w:rsidR="004C0905" w:rsidRPr="004C0905" w:rsidRDefault="004C0905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 xml:space="preserve">It was noted that the </w:t>
            </w:r>
            <w:r w:rsidR="00633CFF" w:rsidRPr="004C0905">
              <w:rPr>
                <w:rFonts w:ascii="Arial Narrow" w:hAnsi="Arial Narrow" w:cs="Arial"/>
                <w:sz w:val="20"/>
                <w:szCs w:val="20"/>
              </w:rPr>
              <w:t xml:space="preserve">waveguides 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>are routed through a differ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 xml:space="preserve">nt path for the gun and for the </w:t>
            </w: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 xml:space="preserve">irst acceleration modules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>I0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633CFF" w:rsidRPr="005568FF" w:rsidRDefault="004C0905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all klystron will be tested in Hall 2: </w:t>
            </w:r>
          </w:p>
          <w:p w:rsidR="00633CFF" w:rsidRPr="005568FF" w:rsidRDefault="004C0905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these tests should include noise measurements: 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63B7C" w:rsidRPr="005568FF">
              <w:rPr>
                <w:rFonts w:ascii="Arial Narrow" w:hAnsi="Arial Narrow" w:cs="Arial"/>
                <w:sz w:val="20"/>
                <w:szCs w:val="20"/>
              </w:rPr>
              <w:t xml:space="preserve">series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measurement starts April 2012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requires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a LLRF system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setup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f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or measurements</w:t>
            </w:r>
          </w:p>
          <w:p w:rsidR="00633CFF" w:rsidRPr="005568FF" w:rsidRDefault="00633CFF" w:rsidP="004C0905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action from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LLRF group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is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required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4C0905" w:rsidRDefault="00633CFF" w:rsidP="00633C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4C0905" w:rsidRDefault="00633CFF" w:rsidP="00633CF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5568FF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4C0905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- open question: modulator test with 10kV load (before pulsed cables are connected</w:t>
            </w:r>
            <w:r w:rsidR="005778FC">
              <w:rPr>
                <w:rFonts w:ascii="Arial Narrow" w:hAnsi="Arial Narrow" w:cs="Arial"/>
                <w:sz w:val="20"/>
                <w:szCs w:val="20"/>
              </w:rPr>
              <w:t xml:space="preserve"> to klystron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633CFF" w:rsidRPr="005568FF" w:rsidRDefault="00633CFF" w:rsidP="008E6756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- open question: when does the module installation can really begin (date/infra-structure installation)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963B7C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MKK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68FF"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633CFF" w:rsidRPr="005778FC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4C0905" w:rsidP="00BC08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633CFF" w:rsidP="008E6756">
            <w:pPr>
              <w:rPr>
                <w:rFonts w:ascii="Arial Narrow" w:hAnsi="Arial Narrow"/>
                <w:sz w:val="20"/>
                <w:szCs w:val="20"/>
              </w:rPr>
            </w:pPr>
            <w:r w:rsidRPr="005568FF">
              <w:rPr>
                <w:rFonts w:ascii="Arial Narrow" w:hAnsi="Arial Narrow"/>
                <w:sz w:val="20"/>
                <w:szCs w:val="20"/>
              </w:rPr>
              <w:t>Klystron</w:t>
            </w:r>
            <w:r w:rsidR="008E6756" w:rsidRPr="005568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E6756" w:rsidRPr="005568FF">
              <w:rPr>
                <w:rFonts w:ascii="Arial Narrow" w:hAnsi="Arial Narrow"/>
                <w:sz w:val="20"/>
                <w:szCs w:val="20"/>
                <w:lang w:val="en-US"/>
              </w:rPr>
              <w:t>commissioning</w:t>
            </w:r>
          </w:p>
        </w:tc>
        <w:tc>
          <w:tcPr>
            <w:tcW w:w="2660" w:type="pct"/>
            <w:shd w:val="clear" w:color="auto" w:fill="auto"/>
          </w:tcPr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klystron can only be installed after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RF module string (4 modules)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is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completed and "</w:t>
            </w:r>
            <w:proofErr w:type="spellStart"/>
            <w:r w:rsidRPr="005568FF">
              <w:rPr>
                <w:rFonts w:ascii="Arial Narrow" w:hAnsi="Arial Narrow" w:cs="Arial"/>
                <w:sz w:val="20"/>
                <w:szCs w:val="20"/>
              </w:rPr>
              <w:t>Schiebemuffen</w:t>
            </w:r>
            <w:proofErr w:type="spellEnd"/>
            <w:r w:rsidRPr="005568FF">
              <w:rPr>
                <w:rFonts w:ascii="Arial Narrow" w:hAnsi="Arial Narrow" w:cs="Arial"/>
                <w:sz w:val="20"/>
                <w:szCs w:val="20"/>
              </w:rPr>
              <w:t>" are closed</w:t>
            </w:r>
          </w:p>
          <w:p w:rsidR="00633CFF" w:rsidRPr="005568FF" w:rsidRDefault="00633CFF" w:rsidP="008E6756">
            <w:pPr>
              <w:tabs>
                <w:tab w:val="left" w:pos="48"/>
              </w:tabs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- HF interlock in XTL will be installed for klystron commissioning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lystron will be switch to load operation for initial commissioning</w:t>
            </w:r>
          </w:p>
          <w:p w:rsidR="00963B7C" w:rsidRDefault="005568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 klystron belongs to "</w:t>
            </w:r>
            <w:proofErr w:type="spellStart"/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>Stoerstrahl</w:t>
            </w:r>
            <w:r w:rsidR="005778FC">
              <w:rPr>
                <w:rFonts w:ascii="Arial Narrow" w:hAnsi="Arial Narrow" w:cs="Arial"/>
                <w:sz w:val="20"/>
                <w:szCs w:val="20"/>
              </w:rPr>
              <w:t>er</w:t>
            </w:r>
            <w:proofErr w:type="spellEnd"/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here 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 xml:space="preserve">the nearby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>window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 xml:space="preserve"> requires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>control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>led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 area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cross-check installation works / XTL klystron commissioning required</w:t>
            </w:r>
          </w:p>
          <w:p w:rsidR="00633CFF" w:rsidRPr="005568FF" w:rsidRDefault="005568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work on </w:t>
            </w:r>
            <w:proofErr w:type="spellStart"/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>cryostring</w:t>
            </w:r>
            <w:proofErr w:type="spellEnd"/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 should be completed to avoid space conflicts of installation equipment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cabling 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964F8A">
              <w:rPr>
                <w:rFonts w:ascii="Arial Narrow" w:hAnsi="Arial Narrow" w:cs="Arial"/>
                <w:sz w:val="20"/>
                <w:szCs w:val="20"/>
              </w:rPr>
              <w:t>all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work should be completed before klystron commissioning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 xml:space="preserve"> (input from rack meetings)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equirements for klystron commissioning in XTL: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Ethernet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/software/master oscillator/timing [LLRF system]</w:t>
            </w:r>
          </w:p>
          <w:p w:rsidR="00633CFF" w:rsidRPr="005568FF" w:rsidRDefault="00633CFF" w:rsidP="004C0905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klystron commissioning is envisioned during later afternoon/night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time (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when other tasks are minimal)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5778FC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EE3092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5568FF" w:rsidP="005568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XTL installation sequence</w:t>
            </w:r>
          </w:p>
        </w:tc>
        <w:tc>
          <w:tcPr>
            <w:tcW w:w="2660" w:type="pct"/>
            <w:shd w:val="clear" w:color="auto" w:fill="auto"/>
          </w:tcPr>
          <w:p w:rsidR="00964F8A" w:rsidRDefault="00964F8A" w:rsidP="00EE3092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Important: wireless LAN is mandatory at very early stage (Q1/2013) for vacuum group</w:t>
            </w:r>
          </w:p>
          <w:p w:rsidR="00964F8A" w:rsidRDefault="00964F8A" w:rsidP="00EE3092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Modules installation</w:t>
            </w:r>
          </w:p>
          <w:p w:rsidR="00EE3092" w:rsidRDefault="00AC7DD6" w:rsidP="00EE3092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Racks i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 xml:space="preserve">nstallation (all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racks </w:t>
            </w:r>
            <w:r>
              <w:rPr>
                <w:rFonts w:ascii="Arial Narrow" w:hAnsi="Arial Narrow" w:cs="Arial"/>
                <w:sz w:val="20"/>
                <w:szCs w:val="20"/>
              </w:rPr>
              <w:t>for 1 RF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 xml:space="preserve"> station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in 1 block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5568FF" w:rsidRDefault="00EE3092" w:rsidP="00EE3092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Cabling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start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</w:p>
          <w:p w:rsidR="005568FF" w:rsidRDefault="00EE3092" w:rsidP="00EE3092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 w:rsidRPr="00EE3092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>ater installation (has to be installed after modules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 xml:space="preserve"> t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>o be confirmed</w:t>
            </w:r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64F8A">
              <w:rPr>
                <w:rFonts w:ascii="Arial Narrow" w:hAnsi="Arial Narrow" w:cs="Arial"/>
                <w:sz w:val="20"/>
                <w:szCs w:val="20"/>
              </w:rPr>
              <w:br/>
            </w:r>
            <w:r w:rsidR="00963B7C" w:rsidRPr="00963B7C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 xml:space="preserve"> open question to be clarified with MKK</w:t>
            </w:r>
          </w:p>
          <w:p w:rsidR="005568FF" w:rsidRPr="00EE3092" w:rsidRDefault="00EE3092" w:rsidP="005568FF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 w:rsidRPr="00EE3092"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>lystron + transformer</w:t>
            </w:r>
            <w:r w:rsidRPr="00EE3092"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 xml:space="preserve">  * connection of pulsed cables (remark: requires to remove concrete plates)</w:t>
            </w:r>
          </w:p>
          <w:p w:rsidR="005568FF" w:rsidRPr="005568FF" w:rsidRDefault="005568FF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 * klystron interlock</w:t>
            </w:r>
          </w:p>
          <w:p w:rsidR="005568FF" w:rsidRPr="005568FF" w:rsidRDefault="005568FF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 * klystron commissioning on load</w:t>
            </w:r>
          </w:p>
          <w:p w:rsidR="005568FF" w:rsidRDefault="00EE3092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Waveguide connection to accelerator modules</w:t>
            </w:r>
          </w:p>
          <w:p w:rsidR="005568FF" w:rsidRDefault="00EE3092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6.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MPS Interlock tunnel (connection + commissioning)</w:t>
            </w:r>
          </w:p>
          <w:p w:rsidR="005568FF" w:rsidRPr="005568FF" w:rsidRDefault="00EE3092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7.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 xml:space="preserve">RF </w:t>
            </w:r>
            <w:r w:rsidR="00BE5C84">
              <w:rPr>
                <w:rFonts w:ascii="Arial Narrow" w:hAnsi="Arial Narrow" w:cs="Arial"/>
                <w:sz w:val="20"/>
                <w:szCs w:val="20"/>
              </w:rPr>
              <w:t xml:space="preserve">coupler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processin</w:t>
            </w:r>
            <w:r w:rsidR="00BE5C84">
              <w:rPr>
                <w:rFonts w:ascii="Arial Narrow" w:hAnsi="Arial Narrow" w:cs="Arial"/>
                <w:sz w:val="20"/>
                <w:szCs w:val="20"/>
              </w:rPr>
              <w:t>g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can start</w:t>
            </w:r>
          </w:p>
          <w:p w:rsidR="005568FF" w:rsidRDefault="005568FF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</w:p>
          <w:p w:rsidR="00EE3092" w:rsidRPr="005568FF" w:rsidRDefault="00EE3092" w:rsidP="00EE3092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Remark: vacuum </w:t>
            </w:r>
            <w:r w:rsidR="00964F8A">
              <w:rPr>
                <w:rFonts w:ascii="Arial Narrow" w:hAnsi="Arial Narrow" w:cs="Arial"/>
                <w:sz w:val="20"/>
                <w:szCs w:val="20"/>
              </w:rPr>
              <w:t xml:space="preserve">+ LLRF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will not be </w:t>
            </w:r>
            <w:r w:rsidR="00963B7C">
              <w:rPr>
                <w:rFonts w:ascii="Arial Narrow" w:hAnsi="Arial Narrow" w:cs="Arial"/>
                <w:sz w:val="20"/>
                <w:szCs w:val="20"/>
              </w:rPr>
              <w:t xml:space="preserve">available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operable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until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racks are installed!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E3092" w:rsidRPr="005568FF" w:rsidTr="00BC086C">
        <w:tc>
          <w:tcPr>
            <w:tcW w:w="212" w:type="pct"/>
            <w:shd w:val="clear" w:color="auto" w:fill="auto"/>
            <w:vAlign w:val="center"/>
          </w:tcPr>
          <w:p w:rsidR="00EE3092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EE3092" w:rsidRPr="005568FF" w:rsidRDefault="004C0905" w:rsidP="004C0905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E3092" w:rsidRDefault="00EE3092" w:rsidP="005568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64F8A" w:rsidRDefault="00EE3092" w:rsidP="007C6EC5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pen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question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: installation sequence </w:t>
            </w:r>
            <w:r>
              <w:rPr>
                <w:rFonts w:ascii="Arial Narrow" w:hAnsi="Arial Narrow" w:cs="Arial"/>
                <w:sz w:val="20"/>
                <w:szCs w:val="20"/>
              </w:rPr>
              <w:t>can be done by RF section (4 modules)  or by cryo s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tring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section (12 modules) </w:t>
            </w:r>
          </w:p>
          <w:p w:rsidR="00964F8A" w:rsidRDefault="00EE3092" w:rsidP="007C6EC5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EE3092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64F8A">
              <w:rPr>
                <w:rFonts w:ascii="Arial Narrow" w:hAnsi="Arial Narrow" w:cs="Arial"/>
                <w:sz w:val="20"/>
                <w:szCs w:val="20"/>
              </w:rPr>
              <w:t>cabling can start after 4 modules are installed</w:t>
            </w:r>
          </w:p>
          <w:p w:rsidR="00EE3092" w:rsidRDefault="00964F8A" w:rsidP="00964F8A">
            <w:pPr>
              <w:pStyle w:val="PlainText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Operations can start when the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cryo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string is completed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E3092" w:rsidRPr="005568FF" w:rsidRDefault="00EE3092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E3092" w:rsidRPr="005568FF" w:rsidRDefault="00EE3092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E3092" w:rsidRPr="005568FF" w:rsidRDefault="00EE3092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</w:p>
        </w:tc>
      </w:tr>
      <w:tr w:rsidR="00633CFF" w:rsidRPr="005778FC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EE3092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Commissioning of RF system</w:t>
            </w:r>
          </w:p>
        </w:tc>
        <w:tc>
          <w:tcPr>
            <w:tcW w:w="2660" w:type="pct"/>
            <w:shd w:val="clear" w:color="auto" w:fill="auto"/>
          </w:tcPr>
          <w:p w:rsidR="00BE5C84" w:rsidRDefault="00EE3092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BE5C84" w:rsidRPr="005568FF">
              <w:rPr>
                <w:rFonts w:ascii="Arial Narrow" w:hAnsi="Arial Narrow" w:cs="Arial"/>
                <w:sz w:val="20"/>
                <w:szCs w:val="20"/>
              </w:rPr>
              <w:t>Commissioning of RF system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s is done </w:t>
            </w:r>
            <w:r w:rsidR="00BE5C84" w:rsidRPr="005568FF">
              <w:rPr>
                <w:rFonts w:ascii="Arial Narrow" w:hAnsi="Arial Narrow" w:cs="Arial"/>
                <w:sz w:val="20"/>
                <w:szCs w:val="20"/>
              </w:rPr>
              <w:t>when attached to accelerator modules:</w:t>
            </w:r>
          </w:p>
          <w:p w:rsidR="00964F8A" w:rsidRDefault="00964F8A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personnel interlock for tunnel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needs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to be ready</w:t>
            </w:r>
          </w:p>
          <w:p w:rsidR="00BE5C84" w:rsidRPr="005568FF" w:rsidRDefault="00BE5C84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C649E0">
              <w:rPr>
                <w:rFonts w:ascii="Arial Narrow" w:hAnsi="Arial Narrow" w:cs="Arial"/>
                <w:sz w:val="20"/>
                <w:szCs w:val="20"/>
              </w:rPr>
              <w:t xml:space="preserve">start with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warm coupler processin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>g</w:t>
            </w:r>
          </w:p>
          <w:p w:rsidR="00BE5C84" w:rsidRPr="005568FF" w:rsidRDefault="00BE5C84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expected duration of coupler processing 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is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likely 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to be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very short (few days)</w:t>
            </w:r>
          </w:p>
          <w:p w:rsidR="00BE5C84" w:rsidRPr="005568FF" w:rsidRDefault="00BE5C84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most of the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time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is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required for </w:t>
            </w:r>
            <w:r w:rsidR="00EE3092" w:rsidRPr="005568FF">
              <w:rPr>
                <w:rFonts w:ascii="Arial Narrow" w:hAnsi="Arial Narrow" w:cs="Arial"/>
                <w:sz w:val="20"/>
                <w:szCs w:val="20"/>
              </w:rPr>
              <w:t>system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check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(cables, interlock, electronics)</w:t>
            </w:r>
          </w:p>
          <w:p w:rsidR="00BE5C84" w:rsidRPr="005568FF" w:rsidRDefault="00BE5C84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this time should be used also to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commission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 LLRF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cables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and signals (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60% of signal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s,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likely 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cavity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probes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 also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633CFF" w:rsidRPr="005568FF" w:rsidRDefault="00BE5C84" w:rsidP="00C649E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- cool down of accelerator module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5778FC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EE3092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633CFF" w:rsidRPr="005568FF" w:rsidRDefault="00633CFF" w:rsidP="00EE3092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5778FC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C649E0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C649E0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ascii="Arial Narrow" w:hAnsi="Arial Narrow"/>
                <w:sz w:val="20"/>
                <w:szCs w:val="20"/>
                <w:lang w:val="en-US"/>
              </w:rPr>
              <w:t>RF operations</w:t>
            </w:r>
            <w:bookmarkEnd w:id="0"/>
          </w:p>
        </w:tc>
        <w:tc>
          <w:tcPr>
            <w:tcW w:w="2660" w:type="pct"/>
            <w:shd w:val="clear" w:color="auto" w:fill="auto"/>
          </w:tcPr>
          <w:p w:rsidR="00C649E0" w:rsidRPr="005568FF" w:rsidRDefault="00C649E0" w:rsidP="00C649E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RF 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peration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C649E0" w:rsidRPr="005568FF" w:rsidRDefault="00C649E0" w:rsidP="00C649E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* waveguide increase temperature up to 60deg with corresponding phase shift</w:t>
            </w:r>
          </w:p>
          <w:p w:rsidR="00C649E0" w:rsidRPr="005568FF" w:rsidRDefault="00C649E0" w:rsidP="00C649E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* not too large rise times of pre-amplifier drive signals causing klystron interlocks</w:t>
            </w:r>
          </w:p>
          <w:p w:rsidR="00633CFF" w:rsidRPr="005568FF" w:rsidRDefault="00C649E0" w:rsidP="00C649E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649E0">
              <w:rPr>
                <w:rFonts w:ascii="Arial Narrow" w:hAnsi="Arial Narrow"/>
                <w:sz w:val="20"/>
                <w:szCs w:val="20"/>
                <w:lang w:val="en-US"/>
              </w:rPr>
              <w:t xml:space="preserve">    * slow ramping of RF after klystron trip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E5C84" w:rsidRPr="00BE5C84" w:rsidTr="00BC086C">
        <w:tc>
          <w:tcPr>
            <w:tcW w:w="212" w:type="pct"/>
            <w:shd w:val="clear" w:color="auto" w:fill="auto"/>
            <w:vAlign w:val="center"/>
          </w:tcPr>
          <w:p w:rsidR="00BE5C84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BE5C84" w:rsidRPr="005568FF" w:rsidRDefault="00BE5C84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BE5C84" w:rsidRPr="005568FF" w:rsidRDefault="00BE5C84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BE5C84" w:rsidRPr="005568FF" w:rsidRDefault="00BE5C84" w:rsidP="0094454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To</w:t>
            </w:r>
            <w:r w:rsidR="00AC7D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do:</w:t>
            </w:r>
          </w:p>
          <w:p w:rsidR="00BE5C84" w:rsidRDefault="00BE5C84" w:rsidP="0094454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sz w:val="20"/>
                <w:szCs w:val="20"/>
              </w:rPr>
              <w:t>installation of a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4C0905">
              <w:rPr>
                <w:rFonts w:ascii="Arial Narrow" w:hAnsi="Arial Narrow" w:cs="Arial"/>
                <w:sz w:val="20"/>
                <w:szCs w:val="20"/>
              </w:rPr>
              <w:t>uTCA</w:t>
            </w:r>
            <w:proofErr w:type="spellEnd"/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LLRF station </w:t>
            </w:r>
            <w:r>
              <w:rPr>
                <w:rFonts w:ascii="Arial Narrow" w:hAnsi="Arial Narrow" w:cs="Arial"/>
                <w:sz w:val="20"/>
                <w:szCs w:val="20"/>
              </w:rPr>
              <w:t>in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the k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lystron test stand</w:t>
            </w:r>
          </w:p>
          <w:p w:rsidR="004C0905" w:rsidRPr="005568FF" w:rsidRDefault="004C0905" w:rsidP="0094454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combine with klystron life time management effort</w:t>
            </w:r>
          </w:p>
          <w:p w:rsidR="00BE5C84" w:rsidRPr="005568FF" w:rsidRDefault="00BE5C84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BE5C84" w:rsidRPr="005568FF" w:rsidRDefault="00BE5C84" w:rsidP="00AC7DD6">
            <w:pPr>
              <w:rPr>
                <w:rFonts w:ascii="Arial Narrow" w:hAnsi="Arial Narrow"/>
                <w:sz w:val="20"/>
                <w:szCs w:val="20"/>
              </w:rPr>
            </w:pPr>
            <w:r w:rsidRPr="005568FF">
              <w:rPr>
                <w:rFonts w:ascii="Arial Narrow" w:hAnsi="Arial Narrow"/>
                <w:sz w:val="20"/>
                <w:szCs w:val="20"/>
              </w:rPr>
              <w:t xml:space="preserve">J. Branlard,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5568FF">
              <w:rPr>
                <w:rFonts w:ascii="Arial Narrow" w:hAnsi="Arial Narrow"/>
                <w:sz w:val="20"/>
                <w:szCs w:val="20"/>
              </w:rPr>
              <w:t xml:space="preserve">V. Ayvazyan,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5568FF">
              <w:rPr>
                <w:rFonts w:ascii="Arial Narrow" w:hAnsi="Arial Narrow"/>
                <w:sz w:val="20"/>
                <w:szCs w:val="20"/>
              </w:rPr>
              <w:t>W. Wierba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E5C84" w:rsidRPr="005568FF" w:rsidRDefault="00BE5C84" w:rsidP="00AC7D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5C84">
              <w:rPr>
                <w:rFonts w:ascii="Arial Narrow" w:hAnsi="Arial Narrow"/>
                <w:sz w:val="20"/>
                <w:szCs w:val="20"/>
              </w:rPr>
              <w:t>April 2012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E5C84" w:rsidRPr="00BE5C84" w:rsidRDefault="00BE5C84" w:rsidP="00AC7D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5C84"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BE5C84" w:rsidRPr="00BE5C84" w:rsidTr="00BC086C">
        <w:tc>
          <w:tcPr>
            <w:tcW w:w="212" w:type="pct"/>
            <w:shd w:val="clear" w:color="auto" w:fill="auto"/>
            <w:vAlign w:val="center"/>
          </w:tcPr>
          <w:p w:rsidR="00BE5C84" w:rsidRPr="00BE5C84" w:rsidRDefault="00BE5C84" w:rsidP="003D330B"/>
        </w:tc>
        <w:tc>
          <w:tcPr>
            <w:tcW w:w="158" w:type="pct"/>
            <w:shd w:val="clear" w:color="auto" w:fill="auto"/>
            <w:vAlign w:val="center"/>
          </w:tcPr>
          <w:p w:rsidR="00BE5C84" w:rsidRPr="00BE5C84" w:rsidRDefault="00BE5C84" w:rsidP="00BC086C">
            <w:pPr>
              <w:jc w:val="center"/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BE5C84" w:rsidRPr="00BE5C84" w:rsidRDefault="00BE5C84" w:rsidP="003D330B"/>
        </w:tc>
        <w:tc>
          <w:tcPr>
            <w:tcW w:w="2660" w:type="pct"/>
            <w:shd w:val="clear" w:color="auto" w:fill="auto"/>
          </w:tcPr>
          <w:p w:rsidR="00BE5C84" w:rsidRPr="00BE5C84" w:rsidRDefault="00BE5C84" w:rsidP="003D330B"/>
        </w:tc>
        <w:tc>
          <w:tcPr>
            <w:tcW w:w="609" w:type="pct"/>
            <w:shd w:val="clear" w:color="auto" w:fill="auto"/>
            <w:vAlign w:val="center"/>
          </w:tcPr>
          <w:p w:rsidR="00BE5C84" w:rsidRPr="00BE5C84" w:rsidRDefault="00BE5C84" w:rsidP="003D330B"/>
        </w:tc>
        <w:tc>
          <w:tcPr>
            <w:tcW w:w="362" w:type="pct"/>
            <w:shd w:val="clear" w:color="auto" w:fill="auto"/>
            <w:vAlign w:val="center"/>
          </w:tcPr>
          <w:p w:rsidR="00BE5C84" w:rsidRPr="00BE5C84" w:rsidRDefault="00BE5C84" w:rsidP="00BC086C">
            <w:pPr>
              <w:jc w:val="center"/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E5C84" w:rsidRPr="00BE5C84" w:rsidRDefault="00BE5C84" w:rsidP="00BC086C">
            <w:pPr>
              <w:jc w:val="center"/>
            </w:pPr>
          </w:p>
        </w:tc>
      </w:tr>
    </w:tbl>
    <w:p w:rsidR="00AD7B78" w:rsidRPr="00BE5C84" w:rsidRDefault="00AD7B78" w:rsidP="00FA15D9"/>
    <w:sectPr w:rsidR="00AD7B78" w:rsidRPr="00BE5C84" w:rsidSect="00872165">
      <w:headerReference w:type="default" r:id="rId8"/>
      <w:footerReference w:type="default" r:id="rId9"/>
      <w:pgSz w:w="16838" w:h="11906" w:orient="landscape"/>
      <w:pgMar w:top="1418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7C" w:rsidRDefault="00963B7C">
      <w:r>
        <w:separator/>
      </w:r>
    </w:p>
  </w:endnote>
  <w:endnote w:type="continuationSeparator" w:id="0">
    <w:p w:rsidR="00963B7C" w:rsidRDefault="009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8"/>
      <w:gridCol w:w="588"/>
      <w:gridCol w:w="6077"/>
      <w:gridCol w:w="6158"/>
      <w:gridCol w:w="1110"/>
    </w:tblGrid>
    <w:tr w:rsidR="00963B7C" w:rsidRPr="005778FC" w:rsidTr="00BC086C">
      <w:trPr>
        <w:trHeight w:val="569"/>
      </w:trPr>
      <w:tc>
        <w:tcPr>
          <w:tcW w:w="648" w:type="dxa"/>
          <w:shd w:val="clear" w:color="auto" w:fill="auto"/>
        </w:tcPr>
        <w:p w:rsidR="00963B7C" w:rsidRDefault="00963B7C">
          <w:pPr>
            <w:pStyle w:val="Footer"/>
          </w:pPr>
        </w:p>
      </w:tc>
      <w:tc>
        <w:tcPr>
          <w:tcW w:w="588" w:type="dxa"/>
          <w:shd w:val="clear" w:color="auto" w:fill="auto"/>
        </w:tcPr>
        <w:p w:rsidR="00963B7C" w:rsidRDefault="00963B7C" w:rsidP="00BC086C">
          <w:pPr>
            <w:pStyle w:val="Footer"/>
            <w:ind w:right="-60"/>
          </w:pPr>
          <w:r>
            <w:rPr>
              <w:noProof/>
              <w:lang w:eastAsia="de-DE"/>
            </w:rPr>
            <w:drawing>
              <wp:inline distT="0" distB="0" distL="0" distR="0">
                <wp:extent cx="228600" cy="304800"/>
                <wp:effectExtent l="0" t="0" r="0" b="0"/>
                <wp:docPr id="1" name="Picture 1" descr="arrw01_2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rw01_29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35" w:type="dxa"/>
          <w:gridSpan w:val="2"/>
          <w:shd w:val="clear" w:color="auto" w:fill="auto"/>
          <w:vAlign w:val="center"/>
        </w:tcPr>
        <w:p w:rsidR="00963B7C" w:rsidRPr="00BC086C" w:rsidRDefault="00963B7C" w:rsidP="005460BB">
          <w:pPr>
            <w:pStyle w:val="Footer"/>
            <w:rPr>
              <w:lang w:val="en-GB"/>
            </w:rPr>
          </w:pPr>
          <w:r w:rsidRPr="00BC086C">
            <w:rPr>
              <w:b/>
              <w:lang w:val="en-GB"/>
            </w:rPr>
            <w:t xml:space="preserve">A = Action  D = Decision  I = Information  R = Recommendation </w:t>
          </w:r>
        </w:p>
      </w:tc>
      <w:tc>
        <w:tcPr>
          <w:tcW w:w="1110" w:type="dxa"/>
          <w:shd w:val="clear" w:color="auto" w:fill="auto"/>
        </w:tcPr>
        <w:p w:rsidR="00963B7C" w:rsidRPr="00BC086C" w:rsidRDefault="00963B7C">
          <w:pPr>
            <w:pStyle w:val="Footer"/>
            <w:rPr>
              <w:lang w:val="en-GB"/>
            </w:rPr>
          </w:pPr>
        </w:p>
      </w:tc>
    </w:tr>
    <w:tr w:rsidR="00963B7C" w:rsidRPr="00F47E64" w:rsidTr="00BC086C">
      <w:trPr>
        <w:trHeight w:val="583"/>
      </w:trPr>
      <w:tc>
        <w:tcPr>
          <w:tcW w:w="648" w:type="dxa"/>
          <w:shd w:val="clear" w:color="auto" w:fill="auto"/>
        </w:tcPr>
        <w:p w:rsidR="00963B7C" w:rsidRPr="00BC086C" w:rsidRDefault="00963B7C">
          <w:pPr>
            <w:pStyle w:val="Footer"/>
            <w:rPr>
              <w:lang w:val="en-GB"/>
            </w:rPr>
          </w:pPr>
        </w:p>
      </w:tc>
      <w:tc>
        <w:tcPr>
          <w:tcW w:w="6665" w:type="dxa"/>
          <w:gridSpan w:val="2"/>
          <w:shd w:val="clear" w:color="auto" w:fill="auto"/>
        </w:tcPr>
        <w:p w:rsidR="00963B7C" w:rsidRPr="00BC086C" w:rsidRDefault="00963B7C">
          <w:pPr>
            <w:pStyle w:val="Footer"/>
            <w:rPr>
              <w:lang w:val="en-GB"/>
            </w:rPr>
          </w:pPr>
        </w:p>
      </w:tc>
      <w:tc>
        <w:tcPr>
          <w:tcW w:w="6158" w:type="dxa"/>
          <w:shd w:val="clear" w:color="auto" w:fill="auto"/>
          <w:vAlign w:val="center"/>
        </w:tcPr>
        <w:p w:rsidR="00963B7C" w:rsidRPr="00BC086C" w:rsidRDefault="00963B7C" w:rsidP="005460BB">
          <w:pPr>
            <w:pStyle w:val="Footer"/>
            <w:rPr>
              <w:b/>
              <w:lang w:val="en-GB"/>
            </w:rPr>
          </w:pPr>
          <w:r w:rsidRPr="00BC086C">
            <w:rPr>
              <w:b/>
              <w:lang w:val="en-GB"/>
            </w:rPr>
            <w:t>O = Open  P = Postponed  V = Void  C = Closed</w:t>
          </w:r>
        </w:p>
      </w:tc>
      <w:tc>
        <w:tcPr>
          <w:tcW w:w="1110" w:type="dxa"/>
          <w:shd w:val="clear" w:color="auto" w:fill="auto"/>
        </w:tcPr>
        <w:p w:rsidR="00963B7C" w:rsidRPr="00BC086C" w:rsidRDefault="00963B7C" w:rsidP="00BC086C">
          <w:pPr>
            <w:pStyle w:val="Footer"/>
            <w:jc w:val="center"/>
            <w:rPr>
              <w:lang w:val="en-GB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228600" cy="304800"/>
                <wp:effectExtent l="0" t="0" r="0" b="0"/>
                <wp:docPr id="2" name="Picture 2" descr="arrw01_2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rw01_29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3B7C" w:rsidRPr="00F47E64" w:rsidRDefault="00963B7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7C" w:rsidRDefault="00963B7C">
      <w:r>
        <w:separator/>
      </w:r>
    </w:p>
  </w:footnote>
  <w:footnote w:type="continuationSeparator" w:id="0">
    <w:p w:rsidR="00963B7C" w:rsidRDefault="0096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68"/>
      <w:gridCol w:w="3780"/>
      <w:gridCol w:w="2154"/>
    </w:tblGrid>
    <w:tr w:rsidR="00963B7C" w:rsidTr="00BC086C">
      <w:trPr>
        <w:trHeight w:val="530"/>
      </w:trPr>
      <w:tc>
        <w:tcPr>
          <w:tcW w:w="8568" w:type="dxa"/>
          <w:shd w:val="clear" w:color="auto" w:fill="auto"/>
          <w:vAlign w:val="center"/>
        </w:tcPr>
        <w:p w:rsidR="00963B7C" w:rsidRPr="00BC086C" w:rsidRDefault="00963B7C" w:rsidP="00E9128B">
          <w:pPr>
            <w:pStyle w:val="Header"/>
            <w:rPr>
              <w:b/>
              <w:lang w:val="en-GB"/>
            </w:rPr>
          </w:pPr>
          <w:r w:rsidRPr="00BC086C">
            <w:rPr>
              <w:b/>
              <w:lang w:val="en-GB"/>
            </w:rPr>
            <w:t xml:space="preserve">Name of Meeting: </w:t>
          </w:r>
          <w:r w:rsidRPr="00BC086C">
            <w:rPr>
              <w:lang w:val="en-US"/>
            </w:rPr>
            <w:t>XFEL Working Group</w:t>
          </w:r>
          <w:r>
            <w:rPr>
              <w:lang w:val="en-US"/>
            </w:rPr>
            <w:t xml:space="preserve"> for LINAC operations</w:t>
          </w:r>
        </w:p>
      </w:tc>
      <w:tc>
        <w:tcPr>
          <w:tcW w:w="3780" w:type="dxa"/>
          <w:shd w:val="clear" w:color="auto" w:fill="auto"/>
          <w:vAlign w:val="center"/>
        </w:tcPr>
        <w:p w:rsidR="00963B7C" w:rsidRPr="00BC086C" w:rsidRDefault="00963B7C" w:rsidP="005460BB">
          <w:pPr>
            <w:pStyle w:val="Header"/>
            <w:rPr>
              <w:b/>
            </w:rPr>
          </w:pPr>
          <w:r w:rsidRPr="00BC086C">
            <w:rPr>
              <w:b/>
            </w:rPr>
            <w:t xml:space="preserve">Date: </w:t>
          </w:r>
          <w:r w:rsidRPr="00E9128B">
            <w:t>01.12.2011</w:t>
          </w:r>
        </w:p>
      </w:tc>
      <w:tc>
        <w:tcPr>
          <w:tcW w:w="2154" w:type="dxa"/>
          <w:shd w:val="clear" w:color="auto" w:fill="auto"/>
          <w:vAlign w:val="center"/>
        </w:tcPr>
        <w:p w:rsidR="00963B7C" w:rsidRDefault="00963B7C" w:rsidP="005460BB">
          <w:pPr>
            <w:pStyle w:val="Head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64F8A">
            <w:rPr>
              <w:noProof/>
            </w:rPr>
            <w:t>3</w:t>
          </w:r>
          <w:r>
            <w:fldChar w:fldCharType="end"/>
          </w:r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64F8A">
            <w:rPr>
              <w:noProof/>
            </w:rPr>
            <w:t>3</w:t>
          </w:r>
          <w:r>
            <w:fldChar w:fldCharType="end"/>
          </w:r>
        </w:p>
      </w:tc>
    </w:tr>
  </w:tbl>
  <w:p w:rsidR="00963B7C" w:rsidRDefault="00963B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981"/>
    <w:multiLevelType w:val="hybridMultilevel"/>
    <w:tmpl w:val="FEBE74BA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8F8"/>
    <w:multiLevelType w:val="hybridMultilevel"/>
    <w:tmpl w:val="1EE6DA2C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1D8B"/>
    <w:multiLevelType w:val="hybridMultilevel"/>
    <w:tmpl w:val="078CCC42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0E35"/>
    <w:multiLevelType w:val="hybridMultilevel"/>
    <w:tmpl w:val="5A64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12499"/>
    <w:multiLevelType w:val="hybridMultilevel"/>
    <w:tmpl w:val="DF10F4D8"/>
    <w:lvl w:ilvl="0" w:tplc="F73A00B8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42DEF"/>
    <w:multiLevelType w:val="hybridMultilevel"/>
    <w:tmpl w:val="C1F8D5AE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FF"/>
    <w:rsid w:val="00014112"/>
    <w:rsid w:val="00046D78"/>
    <w:rsid w:val="000503B2"/>
    <w:rsid w:val="0006386B"/>
    <w:rsid w:val="00064BF3"/>
    <w:rsid w:val="000C2A8A"/>
    <w:rsid w:val="00136069"/>
    <w:rsid w:val="00187378"/>
    <w:rsid w:val="00192BFF"/>
    <w:rsid w:val="001C3994"/>
    <w:rsid w:val="00301677"/>
    <w:rsid w:val="00393B05"/>
    <w:rsid w:val="003C270B"/>
    <w:rsid w:val="003D330B"/>
    <w:rsid w:val="00492529"/>
    <w:rsid w:val="00494F88"/>
    <w:rsid w:val="004C0905"/>
    <w:rsid w:val="004D1B80"/>
    <w:rsid w:val="005240DB"/>
    <w:rsid w:val="005460BB"/>
    <w:rsid w:val="005568FF"/>
    <w:rsid w:val="005778FC"/>
    <w:rsid w:val="00591B70"/>
    <w:rsid w:val="005F5E3A"/>
    <w:rsid w:val="00633CFF"/>
    <w:rsid w:val="0068540B"/>
    <w:rsid w:val="006E2E4A"/>
    <w:rsid w:val="00784ADC"/>
    <w:rsid w:val="007919CB"/>
    <w:rsid w:val="007B6075"/>
    <w:rsid w:val="007C6EC5"/>
    <w:rsid w:val="00806DFF"/>
    <w:rsid w:val="008138EB"/>
    <w:rsid w:val="00833945"/>
    <w:rsid w:val="00834BE9"/>
    <w:rsid w:val="00872165"/>
    <w:rsid w:val="00876DB9"/>
    <w:rsid w:val="008949F3"/>
    <w:rsid w:val="008E6756"/>
    <w:rsid w:val="0094454F"/>
    <w:rsid w:val="00963B7C"/>
    <w:rsid w:val="00964F8A"/>
    <w:rsid w:val="0098306E"/>
    <w:rsid w:val="0098348C"/>
    <w:rsid w:val="00984AB9"/>
    <w:rsid w:val="009C3EAB"/>
    <w:rsid w:val="009F3DEB"/>
    <w:rsid w:val="00A95CB0"/>
    <w:rsid w:val="00AC7DD6"/>
    <w:rsid w:val="00AD7B78"/>
    <w:rsid w:val="00B51ADA"/>
    <w:rsid w:val="00B604D7"/>
    <w:rsid w:val="00B97250"/>
    <w:rsid w:val="00BC086C"/>
    <w:rsid w:val="00BE5C84"/>
    <w:rsid w:val="00C30EBC"/>
    <w:rsid w:val="00C538BF"/>
    <w:rsid w:val="00C649E0"/>
    <w:rsid w:val="00CD3032"/>
    <w:rsid w:val="00CE68AC"/>
    <w:rsid w:val="00D13A82"/>
    <w:rsid w:val="00D544D2"/>
    <w:rsid w:val="00DC2548"/>
    <w:rsid w:val="00DD6FC8"/>
    <w:rsid w:val="00DE2A79"/>
    <w:rsid w:val="00E03D0A"/>
    <w:rsid w:val="00E54315"/>
    <w:rsid w:val="00E60BA6"/>
    <w:rsid w:val="00E620A9"/>
    <w:rsid w:val="00E73569"/>
    <w:rsid w:val="00E9128B"/>
    <w:rsid w:val="00EB03C9"/>
    <w:rsid w:val="00EE3092"/>
    <w:rsid w:val="00F432D2"/>
    <w:rsid w:val="00F47E64"/>
    <w:rsid w:val="00F70402"/>
    <w:rsid w:val="00FA15D9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3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386B"/>
    <w:pPr>
      <w:tabs>
        <w:tab w:val="center" w:pos="4536"/>
        <w:tab w:val="right" w:pos="9072"/>
      </w:tabs>
    </w:pPr>
  </w:style>
  <w:style w:type="character" w:styleId="Hyperlink">
    <w:name w:val="Hyperlink"/>
    <w:rsid w:val="00393B05"/>
    <w:rPr>
      <w:color w:val="0000FF"/>
      <w:u w:val="single"/>
    </w:rPr>
  </w:style>
  <w:style w:type="character" w:styleId="FollowedHyperlink">
    <w:name w:val="FollowedHyperlink"/>
    <w:rsid w:val="009C3EA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0"/>
    <w:rPr>
      <w:rFonts w:ascii="Tahoma" w:hAnsi="Tahoma" w:cs="Tahoma"/>
      <w:sz w:val="16"/>
      <w:szCs w:val="16"/>
      <w:lang w:val="de-DE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4454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454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3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386B"/>
    <w:pPr>
      <w:tabs>
        <w:tab w:val="center" w:pos="4536"/>
        <w:tab w:val="right" w:pos="9072"/>
      </w:tabs>
    </w:pPr>
  </w:style>
  <w:style w:type="character" w:styleId="Hyperlink">
    <w:name w:val="Hyperlink"/>
    <w:rsid w:val="00393B05"/>
    <w:rPr>
      <w:color w:val="0000FF"/>
      <w:u w:val="single"/>
    </w:rPr>
  </w:style>
  <w:style w:type="character" w:styleId="FollowedHyperlink">
    <w:name w:val="FollowedHyperlink"/>
    <w:rsid w:val="009C3EA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0"/>
    <w:rPr>
      <w:rFonts w:ascii="Tahoma" w:hAnsi="Tahoma" w:cs="Tahoma"/>
      <w:sz w:val="16"/>
      <w:szCs w:val="16"/>
      <w:lang w:val="de-DE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4454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45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ecking\Application%20Data\Microsoft\Templates\Minutes_v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Minutes_v1.2.dot</Template>
  <TotalTime>0</TotalTime>
  <Pages>3</Pages>
  <Words>767</Words>
  <Characters>4333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Meeting:</vt:lpstr>
    </vt:vector>
  </TitlesOfParts>
  <Company>DESY</Company>
  <LinksUpToDate>false</LinksUpToDate>
  <CharactersWithSpaces>5090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http://xfel.desy.de/Minutes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http://xfel.desy.de/Meetings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Meeting:</dc:title>
  <dc:creator>wdecking</dc:creator>
  <cp:lastModifiedBy>30b362 (owner: Kluth, Carsten)</cp:lastModifiedBy>
  <cp:revision>2</cp:revision>
  <cp:lastPrinted>2012-01-03T14:03:00Z</cp:lastPrinted>
  <dcterms:created xsi:type="dcterms:W3CDTF">2012-01-19T13:14:00Z</dcterms:created>
  <dcterms:modified xsi:type="dcterms:W3CDTF">2012-01-19T13:14:00Z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42579801</vt:i4>
  </property>
  <property fmtid="{D5CDD505-2E9C-101B-9397-08002B2CF9AE}" pid="3" name="_NewReviewCycle">
    <vt:lpwstr/>
  </property>
  <property fmtid="{D5CDD505-2E9C-101B-9397-08002B2CF9AE}" pid="4" name="_EmailSubject">
    <vt:lpwstr>Working Group on XFEL Commissioning</vt:lpwstr>
  </property>
  <property fmtid="{D5CDD505-2E9C-101B-9397-08002B2CF9AE}" pid="5" name="_AuthorEmail">
    <vt:lpwstr>winfried.decking@desy.de</vt:lpwstr>
  </property>
  <property fmtid="{D5CDD505-2E9C-101B-9397-08002B2CF9AE}" pid="6" name="_AuthorEmailDisplayName">
    <vt:lpwstr>Decking, Winfried</vt:lpwstr>
  </property>
  <property fmtid="{D5CDD505-2E9C-101B-9397-08002B2CF9AE}" pid="7" name="_ReviewingToolsShownOnce">
    <vt:lpwstr/>
  </property>
</Properties>
</file>